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06" w:rsidRDefault="00E16806" w:rsidP="00E1680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16806" w:rsidRDefault="00E16806" w:rsidP="00E168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DC4" w:rsidRDefault="00510DC4" w:rsidP="00E1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0DC4" w:rsidRPr="00EE6900" w:rsidRDefault="00510DC4" w:rsidP="00E1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900" w:rsidRPr="00EE6900" w:rsidRDefault="00EE6900" w:rsidP="00EE6900">
      <w:pPr>
        <w:jc w:val="center"/>
        <w:rPr>
          <w:rFonts w:ascii="Times New Roman" w:hAnsi="Times New Roman"/>
          <w:b/>
          <w:sz w:val="28"/>
          <w:szCs w:val="28"/>
        </w:rPr>
      </w:pPr>
      <w:r w:rsidRPr="00EE6900">
        <w:rPr>
          <w:rFonts w:ascii="Times New Roman" w:hAnsi="Times New Roman"/>
          <w:b/>
          <w:sz w:val="28"/>
          <w:szCs w:val="28"/>
        </w:rPr>
        <w:t xml:space="preserve">У К А З </w:t>
      </w:r>
    </w:p>
    <w:p w:rsidR="00EE6900" w:rsidRPr="00EE6900" w:rsidRDefault="00EE6900" w:rsidP="00EE69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6900" w:rsidRPr="00EE6900" w:rsidRDefault="00EE6900" w:rsidP="00EE6900">
      <w:pPr>
        <w:jc w:val="center"/>
        <w:rPr>
          <w:rFonts w:ascii="Times New Roman" w:hAnsi="Times New Roman"/>
          <w:b/>
          <w:sz w:val="28"/>
          <w:szCs w:val="28"/>
        </w:rPr>
      </w:pPr>
      <w:r w:rsidRPr="00EE6900">
        <w:rPr>
          <w:rFonts w:ascii="Times New Roman" w:hAnsi="Times New Roman"/>
          <w:b/>
          <w:sz w:val="28"/>
          <w:szCs w:val="28"/>
        </w:rPr>
        <w:t>ГЛАВЫ РЕСПУБЛИКИ СЕВЕРНАЯ ОСЕТИЯ-АЛАНИЯ</w:t>
      </w:r>
    </w:p>
    <w:p w:rsidR="00510DC4" w:rsidRDefault="00510DC4" w:rsidP="00E1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0DC4" w:rsidRDefault="00510DC4" w:rsidP="00E1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0DC4" w:rsidRDefault="00510DC4" w:rsidP="00E1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0DC4" w:rsidRDefault="00510DC4" w:rsidP="00E1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0DC4" w:rsidRDefault="00510DC4" w:rsidP="00EE6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10DC4" w:rsidRDefault="00510DC4" w:rsidP="00E1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16806" w:rsidRDefault="00E16806" w:rsidP="00E1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Главы Республики Северная Осетия-Алания</w:t>
      </w:r>
    </w:p>
    <w:p w:rsidR="00E16806" w:rsidRDefault="00E16806" w:rsidP="00E16806">
      <w:pPr>
        <w:pStyle w:val="ConsPlusTitle"/>
        <w:jc w:val="center"/>
        <w:rPr>
          <w:sz w:val="26"/>
          <w:szCs w:val="26"/>
        </w:rPr>
      </w:pPr>
    </w:p>
    <w:p w:rsidR="00E16806" w:rsidRDefault="00E16806" w:rsidP="00E16806">
      <w:pPr>
        <w:jc w:val="both"/>
        <w:rPr>
          <w:rFonts w:ascii="Times New Roman" w:hAnsi="Times New Roman"/>
          <w:b/>
          <w:sz w:val="26"/>
          <w:szCs w:val="26"/>
        </w:rPr>
      </w:pPr>
    </w:p>
    <w:p w:rsidR="00E16806" w:rsidRDefault="00E16806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3E4701">
        <w:rPr>
          <w:rFonts w:ascii="Times New Roman" w:hAnsi="Times New Roman"/>
          <w:bCs/>
          <w:sz w:val="26"/>
          <w:szCs w:val="26"/>
        </w:rPr>
        <w:t xml:space="preserve">с федеральными законами от 25 декабря 2008 года </w:t>
      </w:r>
      <w:r w:rsidR="00AA4AFF">
        <w:rPr>
          <w:rFonts w:ascii="Times New Roman" w:hAnsi="Times New Roman"/>
          <w:bCs/>
          <w:sz w:val="26"/>
          <w:szCs w:val="26"/>
        </w:rPr>
        <w:br/>
      </w:r>
      <w:r w:rsidR="003E4701">
        <w:rPr>
          <w:rFonts w:ascii="Times New Roman" w:hAnsi="Times New Roman"/>
          <w:bCs/>
          <w:sz w:val="26"/>
          <w:szCs w:val="26"/>
        </w:rPr>
        <w:t>№273-ФЗ «О противодействии коррупции»</w:t>
      </w:r>
      <w:r w:rsidR="00AA4AFF">
        <w:rPr>
          <w:rFonts w:ascii="Times New Roman" w:hAnsi="Times New Roman"/>
          <w:bCs/>
          <w:sz w:val="26"/>
          <w:szCs w:val="26"/>
        </w:rPr>
        <w:t>,</w:t>
      </w:r>
      <w:r w:rsidR="003E4701">
        <w:rPr>
          <w:rFonts w:ascii="Times New Roman" w:hAnsi="Times New Roman"/>
          <w:bCs/>
          <w:sz w:val="26"/>
          <w:szCs w:val="26"/>
        </w:rPr>
        <w:t xml:space="preserve"> от 3 декабря 2012 года</w:t>
      </w:r>
      <w:r w:rsidR="006B575D">
        <w:rPr>
          <w:rFonts w:ascii="Times New Roman" w:hAnsi="Times New Roman"/>
          <w:bCs/>
          <w:sz w:val="26"/>
          <w:szCs w:val="26"/>
        </w:rPr>
        <w:t xml:space="preserve"> №230-ФЗ </w:t>
      </w:r>
      <w:r w:rsidR="00AA4AFF">
        <w:rPr>
          <w:rFonts w:ascii="Times New Roman" w:hAnsi="Times New Roman"/>
          <w:bCs/>
          <w:sz w:val="26"/>
          <w:szCs w:val="26"/>
        </w:rPr>
        <w:br/>
        <w:t xml:space="preserve">«О контроле за соответствием расходов лиц, замещающих государственные должности, и иных лиц их доходам» и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AA4AFF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п о с т а н о в л я ю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435EA5" w:rsidRDefault="00435EA5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p w:rsidR="00AD4635" w:rsidRPr="00AD4635" w:rsidRDefault="00AD4635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4635">
        <w:rPr>
          <w:rFonts w:ascii="Times New Roman" w:hAnsi="Times New Roman"/>
          <w:sz w:val="26"/>
          <w:szCs w:val="26"/>
        </w:rPr>
        <w:t xml:space="preserve">1. Утвердить прилагаемую </w:t>
      </w:r>
      <w:hyperlink r:id="rId7" w:history="1">
        <w:r w:rsidRPr="00AD4635">
          <w:rPr>
            <w:rFonts w:ascii="Times New Roman" w:hAnsi="Times New Roman"/>
            <w:sz w:val="26"/>
            <w:szCs w:val="26"/>
          </w:rPr>
          <w:t>форму</w:t>
        </w:r>
      </w:hyperlink>
      <w:r w:rsidRPr="00AD4635">
        <w:rPr>
          <w:rFonts w:ascii="Times New Roman" w:hAnsi="Times New Roman"/>
          <w:sz w:val="26"/>
          <w:szCs w:val="26"/>
        </w:rPr>
        <w:t xml:space="preserve"> справки о доходах, расходах, об имуществе и обязательствах имущественного характера.</w:t>
      </w:r>
    </w:p>
    <w:p w:rsidR="00AD4635" w:rsidRDefault="00AD4635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4635">
        <w:rPr>
          <w:rFonts w:ascii="Times New Roman" w:hAnsi="Times New Roman"/>
          <w:sz w:val="26"/>
          <w:szCs w:val="26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8" w:history="1">
        <w:r w:rsidRPr="00AD4635">
          <w:rPr>
            <w:rFonts w:ascii="Times New Roman" w:hAnsi="Times New Roman"/>
            <w:sz w:val="26"/>
            <w:szCs w:val="26"/>
          </w:rPr>
          <w:t>форме</w:t>
        </w:r>
      </w:hyperlink>
      <w:r w:rsidRPr="00AD4635">
        <w:rPr>
          <w:rFonts w:ascii="Times New Roman" w:hAnsi="Times New Roman"/>
          <w:sz w:val="26"/>
          <w:szCs w:val="26"/>
        </w:rPr>
        <w:t xml:space="preserve"> справки, утвержденной настоящим Указом.</w:t>
      </w:r>
    </w:p>
    <w:p w:rsidR="00F46FAF" w:rsidRDefault="00B5687F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Внести в Указ Главы Республики Северная Осетия-Алания от 9 июля 2009 года № 181 «О представлении гражданами, претендующими на замещение государственных должностей Республики Северная Осетия-Алания, и лицами, замещающими государственные должности Республики Северная </w:t>
      </w:r>
      <w:r>
        <w:rPr>
          <w:rFonts w:ascii="Times New Roman" w:hAnsi="Times New Roman"/>
          <w:sz w:val="26"/>
          <w:szCs w:val="26"/>
        </w:rPr>
        <w:br/>
        <w:t>Осетия-Алания, сведений о доходах, об имуществе и обязательствах имущественного характера»</w:t>
      </w:r>
      <w:r w:rsidR="00F46FAF">
        <w:rPr>
          <w:rFonts w:ascii="Times New Roman" w:hAnsi="Times New Roman"/>
          <w:sz w:val="26"/>
          <w:szCs w:val="26"/>
        </w:rPr>
        <w:t xml:space="preserve"> и в Положение о представлении гражданами, претендующими на замещение государственных должностей Республики Северная Осетия-Алания, и лицами, замещающими государственные должности Республики Северная Осетия-Алания, сведений о доходах, об имуществе и </w:t>
      </w:r>
      <w:r w:rsidR="00F46FAF">
        <w:rPr>
          <w:rFonts w:ascii="Times New Roman" w:hAnsi="Times New Roman"/>
          <w:sz w:val="26"/>
          <w:szCs w:val="26"/>
        </w:rPr>
        <w:lastRenderedPageBreak/>
        <w:t>обязательствах имущественного характера</w:t>
      </w:r>
      <w:r w:rsidR="003C6C4C">
        <w:rPr>
          <w:rFonts w:ascii="Times New Roman" w:hAnsi="Times New Roman"/>
          <w:sz w:val="26"/>
          <w:szCs w:val="26"/>
        </w:rPr>
        <w:t>, утвержде</w:t>
      </w:r>
      <w:r w:rsidR="0096307E">
        <w:rPr>
          <w:rFonts w:ascii="Times New Roman" w:hAnsi="Times New Roman"/>
          <w:sz w:val="26"/>
          <w:szCs w:val="26"/>
        </w:rPr>
        <w:t>нное Указом, следующие изменения:</w:t>
      </w:r>
    </w:p>
    <w:p w:rsidR="0096307E" w:rsidRDefault="003D7B06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Указе</w:t>
      </w:r>
      <w:r w:rsidR="00FB2C1F">
        <w:rPr>
          <w:rFonts w:ascii="Times New Roman" w:hAnsi="Times New Roman"/>
          <w:sz w:val="26"/>
          <w:szCs w:val="26"/>
        </w:rPr>
        <w:t>:</w:t>
      </w:r>
    </w:p>
    <w:p w:rsidR="00FB2C1F" w:rsidRPr="00FB2C1F" w:rsidRDefault="00A817D0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FB2C1F" w:rsidRPr="00FB2C1F">
          <w:rPr>
            <w:rFonts w:ascii="Times New Roman" w:hAnsi="Times New Roman"/>
            <w:sz w:val="26"/>
            <w:szCs w:val="26"/>
          </w:rPr>
          <w:t xml:space="preserve">подпункты </w:t>
        </w:r>
        <w:r w:rsidR="00FB2C1F">
          <w:rPr>
            <w:rFonts w:ascii="Times New Roman" w:hAnsi="Times New Roman"/>
            <w:sz w:val="26"/>
            <w:szCs w:val="26"/>
          </w:rPr>
          <w:t>«</w:t>
        </w:r>
        <w:r w:rsidR="00FB2C1F" w:rsidRPr="00FB2C1F">
          <w:rPr>
            <w:rFonts w:ascii="Times New Roman" w:hAnsi="Times New Roman"/>
            <w:sz w:val="26"/>
            <w:szCs w:val="26"/>
          </w:rPr>
          <w:t>б</w:t>
        </w:r>
        <w:r w:rsidR="00FB2C1F">
          <w:rPr>
            <w:rFonts w:ascii="Times New Roman" w:hAnsi="Times New Roman"/>
            <w:sz w:val="26"/>
            <w:szCs w:val="26"/>
          </w:rPr>
          <w:t>»</w:t>
        </w:r>
      </w:hyperlink>
      <w:r w:rsidR="00FB2C1F" w:rsidRPr="00FB2C1F">
        <w:rPr>
          <w:rFonts w:ascii="Times New Roman" w:hAnsi="Times New Roman"/>
          <w:sz w:val="26"/>
          <w:szCs w:val="26"/>
        </w:rPr>
        <w:t xml:space="preserve"> - </w:t>
      </w:r>
      <w:hyperlink r:id="rId10" w:history="1">
        <w:r w:rsidR="00FB2C1F">
          <w:rPr>
            <w:rFonts w:ascii="Times New Roman" w:hAnsi="Times New Roman"/>
            <w:sz w:val="26"/>
            <w:szCs w:val="26"/>
          </w:rPr>
          <w:t>«и»</w:t>
        </w:r>
        <w:r w:rsidR="00FB2C1F" w:rsidRPr="00FB2C1F">
          <w:rPr>
            <w:rFonts w:ascii="Times New Roman" w:hAnsi="Times New Roman"/>
            <w:sz w:val="26"/>
            <w:szCs w:val="26"/>
          </w:rPr>
          <w:t xml:space="preserve"> пункта 1</w:t>
        </w:r>
      </w:hyperlink>
      <w:r w:rsidR="00FB2C1F" w:rsidRPr="00FB2C1F">
        <w:rPr>
          <w:rFonts w:ascii="Times New Roman" w:hAnsi="Times New Roman"/>
          <w:sz w:val="26"/>
          <w:szCs w:val="26"/>
        </w:rPr>
        <w:t xml:space="preserve"> признать утратившими силу;</w:t>
      </w:r>
    </w:p>
    <w:p w:rsidR="00FB2C1F" w:rsidRPr="00FB2C1F" w:rsidRDefault="00A817D0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FB2C1F" w:rsidRPr="00FB2C1F">
          <w:rPr>
            <w:rFonts w:ascii="Times New Roman" w:hAnsi="Times New Roman"/>
            <w:sz w:val="26"/>
            <w:szCs w:val="26"/>
          </w:rPr>
          <w:t>пункт 2</w:t>
        </w:r>
      </w:hyperlink>
      <w:r w:rsidR="00FB2C1F" w:rsidRPr="00FB2C1F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B2C1F" w:rsidRPr="00FB2C1F" w:rsidRDefault="00CA7C9F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B2C1F" w:rsidRPr="00FB2C1F">
        <w:rPr>
          <w:rFonts w:ascii="Times New Roman" w:hAnsi="Times New Roman"/>
          <w:sz w:val="26"/>
          <w:szCs w:val="26"/>
        </w:rPr>
        <w:t xml:space="preserve">2. Установить, что граждане, претендующие на замещение государственных должностей </w:t>
      </w:r>
      <w:r>
        <w:rPr>
          <w:rFonts w:ascii="Times New Roman" w:hAnsi="Times New Roman"/>
          <w:sz w:val="26"/>
          <w:szCs w:val="26"/>
        </w:rPr>
        <w:t>Республики Северная Осетия-Алания</w:t>
      </w:r>
      <w:r w:rsidR="00FB2C1F" w:rsidRPr="00FB2C1F">
        <w:rPr>
          <w:rFonts w:ascii="Times New Roman" w:hAnsi="Times New Roman"/>
          <w:sz w:val="26"/>
          <w:szCs w:val="26"/>
        </w:rPr>
        <w:t xml:space="preserve">, и лица, замещающие государственные должности </w:t>
      </w:r>
      <w:r>
        <w:rPr>
          <w:rFonts w:ascii="Times New Roman" w:hAnsi="Times New Roman"/>
          <w:sz w:val="26"/>
          <w:szCs w:val="26"/>
        </w:rPr>
        <w:t>Республики Северная Осетия-Алания</w:t>
      </w:r>
      <w:r w:rsidR="00FB2C1F" w:rsidRPr="00FB2C1F">
        <w:rPr>
          <w:rFonts w:ascii="Times New Roman" w:hAnsi="Times New Roman"/>
          <w:sz w:val="26"/>
          <w:szCs w:val="26"/>
        </w:rPr>
        <w:t xml:space="preserve">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</w:t>
      </w:r>
      <w:r w:rsidR="00AC197C">
        <w:rPr>
          <w:rFonts w:ascii="Times New Roman" w:hAnsi="Times New Roman"/>
          <w:sz w:val="26"/>
          <w:szCs w:val="26"/>
        </w:rPr>
        <w:t>Главой Республики Северная Осетия-Алания</w:t>
      </w:r>
      <w:r w:rsidR="00FB2C1F" w:rsidRPr="00FB2C1F">
        <w:rPr>
          <w:rFonts w:ascii="Times New Roman" w:hAnsi="Times New Roman"/>
          <w:sz w:val="26"/>
          <w:szCs w:val="26"/>
        </w:rPr>
        <w:t xml:space="preserve"> форме справки, если </w:t>
      </w:r>
      <w:r w:rsidR="00AC197C">
        <w:rPr>
          <w:rFonts w:ascii="Times New Roman" w:hAnsi="Times New Roman"/>
          <w:sz w:val="26"/>
          <w:szCs w:val="26"/>
        </w:rPr>
        <w:t xml:space="preserve">в соответствии с </w:t>
      </w:r>
      <w:r w:rsidR="0008785A">
        <w:rPr>
          <w:rFonts w:ascii="Times New Roman" w:hAnsi="Times New Roman"/>
          <w:sz w:val="26"/>
          <w:szCs w:val="26"/>
        </w:rPr>
        <w:t>действующим</w:t>
      </w:r>
      <w:r w:rsidR="00AC197C">
        <w:rPr>
          <w:rFonts w:ascii="Times New Roman" w:hAnsi="Times New Roman"/>
          <w:sz w:val="26"/>
          <w:szCs w:val="26"/>
        </w:rPr>
        <w:t>законодательством</w:t>
      </w:r>
      <w:r w:rsidR="00FB2C1F" w:rsidRPr="00FB2C1F">
        <w:rPr>
          <w:rFonts w:ascii="Times New Roman" w:hAnsi="Times New Roman"/>
          <w:sz w:val="26"/>
          <w:szCs w:val="26"/>
        </w:rPr>
        <w:t xml:space="preserve"> для них не установлены иные порядок и форма представления указанных сведений.</w:t>
      </w:r>
      <w:r w:rsidR="00AC197C">
        <w:rPr>
          <w:rFonts w:ascii="Times New Roman" w:hAnsi="Times New Roman"/>
          <w:sz w:val="26"/>
          <w:szCs w:val="26"/>
        </w:rPr>
        <w:t>»</w:t>
      </w:r>
      <w:r w:rsidR="00FB2C1F" w:rsidRPr="00FB2C1F">
        <w:rPr>
          <w:rFonts w:ascii="Times New Roman" w:hAnsi="Times New Roman"/>
          <w:sz w:val="26"/>
          <w:szCs w:val="26"/>
        </w:rPr>
        <w:t>;</w:t>
      </w:r>
    </w:p>
    <w:p w:rsidR="00FB2C1F" w:rsidRPr="00FB2C1F" w:rsidRDefault="00A817D0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FB2C1F" w:rsidRPr="00FB2C1F">
          <w:rPr>
            <w:rFonts w:ascii="Times New Roman" w:hAnsi="Times New Roman"/>
            <w:sz w:val="26"/>
            <w:szCs w:val="26"/>
          </w:rPr>
          <w:t>пункт 3</w:t>
        </w:r>
      </w:hyperlink>
      <w:r w:rsidR="00FB2C1F" w:rsidRPr="00FB2C1F">
        <w:rPr>
          <w:rFonts w:ascii="Times New Roman" w:hAnsi="Times New Roman"/>
          <w:sz w:val="26"/>
          <w:szCs w:val="26"/>
        </w:rPr>
        <w:t xml:space="preserve"> признать утратившим силу;</w:t>
      </w:r>
    </w:p>
    <w:p w:rsidR="00FB2C1F" w:rsidRDefault="000333FC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Положении:</w:t>
      </w:r>
    </w:p>
    <w:p w:rsidR="000333FC" w:rsidRDefault="00505B5E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 слова «по утвержденным формам справок» заменить словами «по утвержденной Главой Республики Северная Осетия-Алания форме справки»;</w:t>
      </w:r>
    </w:p>
    <w:p w:rsidR="00505B5E" w:rsidRDefault="00505B5E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втором пункта </w:t>
      </w:r>
      <w:r w:rsidR="00FF641F">
        <w:rPr>
          <w:rFonts w:ascii="Times New Roman" w:hAnsi="Times New Roman"/>
          <w:sz w:val="26"/>
          <w:szCs w:val="26"/>
        </w:rPr>
        <w:t>4</w:t>
      </w:r>
      <w:r w:rsidR="00BE1651">
        <w:rPr>
          <w:rFonts w:ascii="Times New Roman" w:hAnsi="Times New Roman"/>
          <w:sz w:val="26"/>
          <w:szCs w:val="26"/>
        </w:rPr>
        <w:t xml:space="preserve">слова </w:t>
      </w:r>
      <w:r w:rsidR="00196E1D">
        <w:rPr>
          <w:rFonts w:ascii="Times New Roman" w:hAnsi="Times New Roman"/>
          <w:sz w:val="26"/>
          <w:szCs w:val="26"/>
        </w:rPr>
        <w:t>«по утвержденным формам справок» заменить словами «по утвержденной Главой Республики Северная Осетия-Алания форме справки».</w:t>
      </w:r>
    </w:p>
    <w:p w:rsidR="005E196B" w:rsidRDefault="00B576B0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5E196B">
        <w:rPr>
          <w:rFonts w:ascii="Times New Roman" w:hAnsi="Times New Roman"/>
          <w:sz w:val="26"/>
          <w:szCs w:val="26"/>
        </w:rPr>
        <w:t xml:space="preserve">Внести в Указ Главы Республики Северная Осетия-Алания от 9 июня 2009 года № 179 «О представлении гражданами, претендующими на замещение должностей государственной гражданской службы Республики Северная </w:t>
      </w:r>
      <w:r w:rsidR="005E196B">
        <w:rPr>
          <w:rFonts w:ascii="Times New Roman" w:hAnsi="Times New Roman"/>
          <w:sz w:val="26"/>
          <w:szCs w:val="26"/>
        </w:rPr>
        <w:br/>
        <w:t>Осетия-Алания, и государственными гражданскими служащими Республики Северная Осетия-Алания сведений о доходах, об имуществе и обязательствах имущественного характера</w:t>
      </w:r>
      <w:r w:rsidR="00D55C64">
        <w:rPr>
          <w:rFonts w:ascii="Times New Roman" w:hAnsi="Times New Roman"/>
          <w:sz w:val="26"/>
          <w:szCs w:val="26"/>
        </w:rPr>
        <w:t>» и вПоложение</w:t>
      </w:r>
      <w:r w:rsidR="005E196B">
        <w:rPr>
          <w:rFonts w:ascii="Times New Roman" w:hAnsi="Times New Roman"/>
          <w:sz w:val="26"/>
          <w:szCs w:val="26"/>
        </w:rPr>
        <w:t xml:space="preserve"> о представлении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 сведений о доходах, об имуществе и обязательствах имущественного характера</w:t>
      </w:r>
      <w:r w:rsidR="003C6C4C">
        <w:rPr>
          <w:rFonts w:ascii="Times New Roman" w:hAnsi="Times New Roman"/>
          <w:sz w:val="26"/>
          <w:szCs w:val="26"/>
        </w:rPr>
        <w:t xml:space="preserve">, утвержденное Указом, </w:t>
      </w:r>
      <w:r w:rsidR="00581D92">
        <w:rPr>
          <w:rFonts w:ascii="Times New Roman" w:hAnsi="Times New Roman"/>
          <w:sz w:val="26"/>
          <w:szCs w:val="26"/>
        </w:rPr>
        <w:t>следующие изменения:</w:t>
      </w:r>
    </w:p>
    <w:p w:rsidR="00D62A65" w:rsidRDefault="00D62A65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Указе:</w:t>
      </w:r>
    </w:p>
    <w:p w:rsidR="00464E3D" w:rsidRPr="00464E3D" w:rsidRDefault="00A817D0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464E3D" w:rsidRPr="00464E3D">
          <w:rPr>
            <w:rFonts w:ascii="Times New Roman" w:hAnsi="Times New Roman"/>
            <w:sz w:val="26"/>
            <w:szCs w:val="26"/>
          </w:rPr>
          <w:t xml:space="preserve">подпункты </w:t>
        </w:r>
        <w:r w:rsidR="00464E3D">
          <w:rPr>
            <w:rFonts w:ascii="Times New Roman" w:hAnsi="Times New Roman"/>
            <w:sz w:val="26"/>
            <w:szCs w:val="26"/>
          </w:rPr>
          <w:t>«</w:t>
        </w:r>
        <w:r w:rsidR="00464E3D" w:rsidRPr="00464E3D">
          <w:rPr>
            <w:rFonts w:ascii="Times New Roman" w:hAnsi="Times New Roman"/>
            <w:sz w:val="26"/>
            <w:szCs w:val="26"/>
          </w:rPr>
          <w:t>б</w:t>
        </w:r>
        <w:r w:rsidR="00464E3D">
          <w:rPr>
            <w:rFonts w:ascii="Times New Roman" w:hAnsi="Times New Roman"/>
            <w:sz w:val="26"/>
            <w:szCs w:val="26"/>
          </w:rPr>
          <w:t>»</w:t>
        </w:r>
      </w:hyperlink>
      <w:r w:rsidR="00464E3D" w:rsidRPr="00464E3D">
        <w:rPr>
          <w:rFonts w:ascii="Times New Roman" w:hAnsi="Times New Roman"/>
          <w:sz w:val="26"/>
          <w:szCs w:val="26"/>
        </w:rPr>
        <w:t xml:space="preserve"> - </w:t>
      </w:r>
      <w:hyperlink r:id="rId14" w:history="1">
        <w:r w:rsidR="00464E3D">
          <w:rPr>
            <w:rFonts w:ascii="Times New Roman" w:hAnsi="Times New Roman"/>
            <w:sz w:val="26"/>
            <w:szCs w:val="26"/>
          </w:rPr>
          <w:t>«</w:t>
        </w:r>
        <w:r w:rsidR="00464E3D" w:rsidRPr="00464E3D">
          <w:rPr>
            <w:rFonts w:ascii="Times New Roman" w:hAnsi="Times New Roman"/>
            <w:sz w:val="26"/>
            <w:szCs w:val="26"/>
          </w:rPr>
          <w:t>д</w:t>
        </w:r>
        <w:r w:rsidR="00464E3D">
          <w:rPr>
            <w:rFonts w:ascii="Times New Roman" w:hAnsi="Times New Roman"/>
            <w:sz w:val="26"/>
            <w:szCs w:val="26"/>
          </w:rPr>
          <w:t>»</w:t>
        </w:r>
        <w:r w:rsidR="00464E3D" w:rsidRPr="00464E3D">
          <w:rPr>
            <w:rFonts w:ascii="Times New Roman" w:hAnsi="Times New Roman"/>
            <w:sz w:val="26"/>
            <w:szCs w:val="26"/>
          </w:rPr>
          <w:t xml:space="preserve"> пункта 1</w:t>
        </w:r>
      </w:hyperlink>
      <w:r w:rsidR="00464E3D" w:rsidRPr="00464E3D">
        <w:rPr>
          <w:rFonts w:ascii="Times New Roman" w:hAnsi="Times New Roman"/>
          <w:sz w:val="26"/>
          <w:szCs w:val="26"/>
        </w:rPr>
        <w:t xml:space="preserve"> признать утратившими силу;</w:t>
      </w:r>
    </w:p>
    <w:p w:rsidR="00464E3D" w:rsidRPr="00464E3D" w:rsidRDefault="00A817D0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464E3D" w:rsidRPr="00464E3D">
          <w:rPr>
            <w:rFonts w:ascii="Times New Roman" w:hAnsi="Times New Roman"/>
            <w:sz w:val="26"/>
            <w:szCs w:val="26"/>
          </w:rPr>
          <w:t>пункт 2</w:t>
        </w:r>
      </w:hyperlink>
      <w:r w:rsidR="00464E3D" w:rsidRPr="00464E3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464E3D" w:rsidRPr="00464E3D" w:rsidRDefault="00464E3D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64E3D">
        <w:rPr>
          <w:rFonts w:ascii="Times New Roman" w:hAnsi="Times New Roman"/>
          <w:sz w:val="26"/>
          <w:szCs w:val="26"/>
        </w:rPr>
        <w:t xml:space="preserve">2. Установить, что </w:t>
      </w:r>
      <w:r>
        <w:rPr>
          <w:rFonts w:ascii="Times New Roman" w:hAnsi="Times New Roman"/>
          <w:sz w:val="26"/>
          <w:szCs w:val="26"/>
        </w:rPr>
        <w:t>государственные гражданские служащие Республики Северная Осетия-Алания</w:t>
      </w:r>
      <w:r w:rsidRPr="00464E3D">
        <w:rPr>
          <w:rFonts w:ascii="Times New Roman" w:hAnsi="Times New Roman"/>
          <w:sz w:val="26"/>
          <w:szCs w:val="26"/>
        </w:rPr>
        <w:t xml:space="preserve">, замещающие должности </w:t>
      </w:r>
      <w:r>
        <w:rPr>
          <w:rFonts w:ascii="Times New Roman" w:hAnsi="Times New Roman"/>
          <w:sz w:val="26"/>
          <w:szCs w:val="26"/>
        </w:rPr>
        <w:t>государственной гражданской службы Республики Северная Осетия-Алания в органах государственной власти Республики Северная Осетия-Алания</w:t>
      </w:r>
      <w:r w:rsidRPr="00464E3D">
        <w:rPr>
          <w:rFonts w:ascii="Times New Roman" w:hAnsi="Times New Roman"/>
          <w:sz w:val="26"/>
          <w:szCs w:val="26"/>
        </w:rPr>
        <w:t xml:space="preserve">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</w:t>
      </w:r>
      <w:r>
        <w:rPr>
          <w:rFonts w:ascii="Times New Roman" w:hAnsi="Times New Roman"/>
          <w:sz w:val="26"/>
          <w:szCs w:val="26"/>
        </w:rPr>
        <w:t>Главой Республики Северная Осетия-Алания</w:t>
      </w:r>
      <w:r w:rsidRPr="00464E3D">
        <w:rPr>
          <w:rFonts w:ascii="Times New Roman" w:hAnsi="Times New Roman"/>
          <w:sz w:val="26"/>
          <w:szCs w:val="26"/>
        </w:rPr>
        <w:t xml:space="preserve"> форме справки, а также с учетом положений законодательства Российской Федерации о государственно</w:t>
      </w:r>
      <w:r w:rsidR="008E6D12">
        <w:rPr>
          <w:rFonts w:ascii="Times New Roman" w:hAnsi="Times New Roman"/>
          <w:sz w:val="26"/>
          <w:szCs w:val="26"/>
        </w:rPr>
        <w:t>й тайне.»</w:t>
      </w:r>
      <w:r w:rsidRPr="00464E3D">
        <w:rPr>
          <w:rFonts w:ascii="Times New Roman" w:hAnsi="Times New Roman"/>
          <w:sz w:val="26"/>
          <w:szCs w:val="26"/>
        </w:rPr>
        <w:t>;</w:t>
      </w:r>
    </w:p>
    <w:p w:rsidR="00464E3D" w:rsidRDefault="00464E3D" w:rsidP="00CC0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4E3D">
        <w:rPr>
          <w:rFonts w:ascii="Times New Roman" w:hAnsi="Times New Roman"/>
          <w:sz w:val="26"/>
          <w:szCs w:val="26"/>
        </w:rPr>
        <w:t xml:space="preserve">б) в </w:t>
      </w:r>
      <w:hyperlink r:id="rId16" w:history="1">
        <w:r w:rsidRPr="00464E3D">
          <w:rPr>
            <w:rFonts w:ascii="Times New Roman" w:hAnsi="Times New Roman"/>
            <w:sz w:val="26"/>
            <w:szCs w:val="26"/>
          </w:rPr>
          <w:t>абзаце первом пункта 3</w:t>
        </w:r>
      </w:hyperlink>
      <w:r w:rsidRPr="00464E3D">
        <w:rPr>
          <w:rFonts w:ascii="Times New Roman" w:hAnsi="Times New Roman"/>
          <w:sz w:val="26"/>
          <w:szCs w:val="26"/>
        </w:rPr>
        <w:t xml:space="preserve"> Положения слова </w:t>
      </w:r>
      <w:r w:rsidR="00352E2F">
        <w:rPr>
          <w:rFonts w:ascii="Times New Roman" w:hAnsi="Times New Roman"/>
          <w:sz w:val="26"/>
          <w:szCs w:val="26"/>
        </w:rPr>
        <w:t>«</w:t>
      </w:r>
      <w:r w:rsidRPr="00464E3D">
        <w:rPr>
          <w:rFonts w:ascii="Times New Roman" w:hAnsi="Times New Roman"/>
          <w:sz w:val="26"/>
          <w:szCs w:val="26"/>
        </w:rPr>
        <w:t>по утвержденным формам справок</w:t>
      </w:r>
      <w:r w:rsidR="00352E2F">
        <w:rPr>
          <w:rFonts w:ascii="Times New Roman" w:hAnsi="Times New Roman"/>
          <w:sz w:val="26"/>
          <w:szCs w:val="26"/>
        </w:rPr>
        <w:t>»</w:t>
      </w:r>
      <w:r w:rsidRPr="00464E3D">
        <w:rPr>
          <w:rFonts w:ascii="Times New Roman" w:hAnsi="Times New Roman"/>
          <w:sz w:val="26"/>
          <w:szCs w:val="26"/>
        </w:rPr>
        <w:t xml:space="preserve"> заменить словами </w:t>
      </w:r>
      <w:r w:rsidR="00352E2F">
        <w:rPr>
          <w:rFonts w:ascii="Times New Roman" w:hAnsi="Times New Roman"/>
          <w:sz w:val="26"/>
          <w:szCs w:val="26"/>
        </w:rPr>
        <w:t>«</w:t>
      </w:r>
      <w:r w:rsidRPr="00464E3D">
        <w:rPr>
          <w:rFonts w:ascii="Times New Roman" w:hAnsi="Times New Roman"/>
          <w:sz w:val="26"/>
          <w:szCs w:val="26"/>
        </w:rPr>
        <w:t xml:space="preserve">по утвержденной </w:t>
      </w:r>
      <w:r w:rsidR="00352E2F">
        <w:rPr>
          <w:rFonts w:ascii="Times New Roman" w:hAnsi="Times New Roman"/>
          <w:sz w:val="26"/>
          <w:szCs w:val="26"/>
        </w:rPr>
        <w:t>Главой Республики Северная Осетия-Алания форме справки»</w:t>
      </w:r>
      <w:r w:rsidRPr="00464E3D">
        <w:rPr>
          <w:rFonts w:ascii="Times New Roman" w:hAnsi="Times New Roman"/>
          <w:sz w:val="26"/>
          <w:szCs w:val="26"/>
        </w:rPr>
        <w:t>.</w:t>
      </w:r>
    </w:p>
    <w:p w:rsidR="004F654B" w:rsidRDefault="00CC0334" w:rsidP="00493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 Внести в Указ Главы Республики Северная Осетия-Алания от 30 апреля 2013года № 109 «О мерах по реализации отдельных положений Федерального закона </w:t>
      </w:r>
      <w:r w:rsidR="0081141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противодействии коррупции»</w:t>
      </w:r>
      <w:r w:rsidR="00505BCB">
        <w:rPr>
          <w:rFonts w:ascii="Times New Roman" w:hAnsi="Times New Roman"/>
          <w:sz w:val="26"/>
          <w:szCs w:val="26"/>
        </w:rPr>
        <w:t xml:space="preserve"> изменение</w:t>
      </w:r>
      <w:r w:rsidR="004932CB">
        <w:rPr>
          <w:rFonts w:ascii="Times New Roman" w:hAnsi="Times New Roman"/>
          <w:sz w:val="26"/>
          <w:szCs w:val="26"/>
        </w:rPr>
        <w:t xml:space="preserve">, изложив </w:t>
      </w:r>
      <w:r w:rsidR="004F654B">
        <w:rPr>
          <w:rFonts w:ascii="Times New Roman" w:hAnsi="Times New Roman"/>
          <w:sz w:val="26"/>
          <w:szCs w:val="26"/>
        </w:rPr>
        <w:t>пункт 2 в следующей редакции:</w:t>
      </w:r>
    </w:p>
    <w:p w:rsidR="004F654B" w:rsidRDefault="004F654B" w:rsidP="004F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 </w:t>
      </w:r>
      <w:r w:rsidRPr="00014D72">
        <w:rPr>
          <w:rFonts w:ascii="Times New Roman" w:hAnsi="Times New Roman"/>
          <w:sz w:val="26"/>
          <w:szCs w:val="26"/>
        </w:rPr>
        <w:t xml:space="preserve">Сведения, предусмотренные </w:t>
      </w:r>
      <w:hyperlink r:id="rId17" w:history="1">
        <w:r w:rsidRPr="00014D72">
          <w:rPr>
            <w:rFonts w:ascii="Times New Roman" w:hAnsi="Times New Roman"/>
            <w:sz w:val="26"/>
            <w:szCs w:val="26"/>
          </w:rPr>
          <w:t>пунктом 1</w:t>
        </w:r>
      </w:hyperlink>
      <w:r w:rsidRPr="00014D72">
        <w:rPr>
          <w:rFonts w:ascii="Times New Roman" w:hAnsi="Times New Roman"/>
          <w:sz w:val="26"/>
          <w:szCs w:val="26"/>
        </w:rPr>
        <w:t xml:space="preserve"> настоящего Указа, отражаются в соответствующих разделах справки</w:t>
      </w:r>
      <w:r w:rsidR="0016715C"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="002B54FA">
        <w:rPr>
          <w:rFonts w:ascii="Times New Roman" w:hAnsi="Times New Roman"/>
          <w:sz w:val="26"/>
          <w:szCs w:val="26"/>
        </w:rPr>
        <w:t>, форма которой утверждена</w:t>
      </w:r>
      <w:r w:rsidRPr="00014D72">
        <w:rPr>
          <w:rFonts w:ascii="Times New Roman" w:hAnsi="Times New Roman"/>
          <w:sz w:val="26"/>
          <w:szCs w:val="26"/>
        </w:rPr>
        <w:t xml:space="preserve"> Главой Республики Северная Осетия-Алания.</w:t>
      </w:r>
      <w:r w:rsidR="00014D72">
        <w:rPr>
          <w:rFonts w:ascii="Times New Roman" w:hAnsi="Times New Roman"/>
          <w:sz w:val="26"/>
          <w:szCs w:val="26"/>
        </w:rPr>
        <w:t>»</w:t>
      </w:r>
      <w:r w:rsidR="00505BCB">
        <w:rPr>
          <w:rFonts w:ascii="Times New Roman" w:hAnsi="Times New Roman"/>
          <w:sz w:val="26"/>
          <w:szCs w:val="26"/>
        </w:rPr>
        <w:t>.</w:t>
      </w:r>
    </w:p>
    <w:p w:rsidR="00852A8C" w:rsidRDefault="00852A8C" w:rsidP="00852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Внести в Указ Главы Республики Северная Осетия-Алания от 30 апреля 2013 года № 110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F571FC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B02974" w:rsidRDefault="00B02974" w:rsidP="00B0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hyperlink r:id="rId18" w:history="1">
        <w:r w:rsidR="00F86844">
          <w:rPr>
            <w:rFonts w:ascii="Times New Roman" w:hAnsi="Times New Roman"/>
            <w:sz w:val="26"/>
            <w:szCs w:val="26"/>
          </w:rPr>
          <w:t>пункт</w:t>
        </w:r>
      </w:hyperlink>
      <w:r w:rsidR="00F86844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 xml:space="preserve"> признать утратившим силу;</w:t>
      </w:r>
    </w:p>
    <w:p w:rsidR="00B02974" w:rsidRDefault="00B02974" w:rsidP="00B0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hyperlink r:id="rId19" w:history="1">
        <w:r w:rsidRPr="008C7665">
          <w:rPr>
            <w:rFonts w:ascii="Times New Roman" w:hAnsi="Times New Roman"/>
            <w:sz w:val="26"/>
            <w:szCs w:val="26"/>
          </w:rPr>
          <w:t>дополнить</w:t>
        </w:r>
      </w:hyperlink>
      <w:r>
        <w:rPr>
          <w:rFonts w:ascii="Times New Roman" w:hAnsi="Times New Roman"/>
          <w:sz w:val="26"/>
          <w:szCs w:val="26"/>
        </w:rPr>
        <w:t xml:space="preserve">пунктом </w:t>
      </w:r>
      <w:r w:rsidR="008C7665">
        <w:rPr>
          <w:rFonts w:ascii="Times New Roman" w:hAnsi="Times New Roman"/>
          <w:sz w:val="26"/>
          <w:szCs w:val="26"/>
        </w:rPr>
        <w:t>6</w:t>
      </w:r>
      <w:r w:rsidR="008C7665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02974" w:rsidRDefault="008C7665" w:rsidP="00B0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B02974">
        <w:rPr>
          <w:rFonts w:ascii="Times New Roman" w:hAnsi="Times New Roman"/>
          <w:sz w:val="26"/>
          <w:szCs w:val="26"/>
        </w:rPr>
        <w:t xml:space="preserve"> Установить, что сведения, предусмотренные </w:t>
      </w:r>
      <w:hyperlink r:id="rId20" w:history="1">
        <w:r w:rsidR="00B02974" w:rsidRPr="00550258">
          <w:rPr>
            <w:rFonts w:ascii="Times New Roman" w:hAnsi="Times New Roman"/>
            <w:sz w:val="26"/>
            <w:szCs w:val="26"/>
          </w:rPr>
          <w:t>статьей 3</w:t>
        </w:r>
      </w:hyperlink>
      <w:r w:rsidR="00B02974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550258">
        <w:rPr>
          <w:rFonts w:ascii="Times New Roman" w:hAnsi="Times New Roman"/>
          <w:sz w:val="26"/>
          <w:szCs w:val="26"/>
        </w:rPr>
        <w:t>«</w:t>
      </w:r>
      <w:r w:rsidR="00B02974">
        <w:rPr>
          <w:rFonts w:ascii="Times New Roman" w:hAnsi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50258">
        <w:rPr>
          <w:rFonts w:ascii="Times New Roman" w:hAnsi="Times New Roman"/>
          <w:sz w:val="26"/>
          <w:szCs w:val="26"/>
        </w:rPr>
        <w:t>»</w:t>
      </w:r>
      <w:r w:rsidR="00B02974">
        <w:rPr>
          <w:rFonts w:ascii="Times New Roman" w:hAnsi="Times New Roman"/>
          <w:sz w:val="26"/>
          <w:szCs w:val="26"/>
        </w:rPr>
        <w:t xml:space="preserve">, отражаются в соответствующем разделе справки о доходах, расходах, об имуществе и обязательствах имущественного характера, форма которой утверждена </w:t>
      </w:r>
      <w:r w:rsidR="00550258">
        <w:rPr>
          <w:rFonts w:ascii="Times New Roman" w:hAnsi="Times New Roman"/>
          <w:sz w:val="26"/>
          <w:szCs w:val="26"/>
        </w:rPr>
        <w:t>Главой Республики Северная Осетия-Алания</w:t>
      </w:r>
      <w:r w:rsidR="00B02974">
        <w:rPr>
          <w:rFonts w:ascii="Times New Roman" w:hAnsi="Times New Roman"/>
          <w:sz w:val="26"/>
          <w:szCs w:val="26"/>
        </w:rPr>
        <w:t>.</w:t>
      </w:r>
      <w:r w:rsidR="00550258">
        <w:rPr>
          <w:rFonts w:ascii="Times New Roman" w:hAnsi="Times New Roman"/>
          <w:sz w:val="26"/>
          <w:szCs w:val="26"/>
        </w:rPr>
        <w:t>»</w:t>
      </w:r>
      <w:r w:rsidR="00B02974">
        <w:rPr>
          <w:rFonts w:ascii="Times New Roman" w:hAnsi="Times New Roman"/>
          <w:sz w:val="26"/>
          <w:szCs w:val="26"/>
        </w:rPr>
        <w:t>.</w:t>
      </w:r>
    </w:p>
    <w:p w:rsidR="00B02974" w:rsidRDefault="00B02974" w:rsidP="00B0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Настоящий Указ вступает в силу с 1 января 2015 года.</w:t>
      </w:r>
    </w:p>
    <w:p w:rsidR="00F571FC" w:rsidRDefault="00F571FC" w:rsidP="00852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5BCB" w:rsidRDefault="00505BCB" w:rsidP="004F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715C" w:rsidRDefault="0016715C" w:rsidP="004F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5687F" w:rsidRPr="00AD4635" w:rsidRDefault="00B5687F" w:rsidP="0092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806" w:rsidRDefault="00E16806" w:rsidP="00E168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6806" w:rsidRDefault="00E16806" w:rsidP="00E16806">
      <w:pPr>
        <w:spacing w:after="0" w:line="240" w:lineRule="auto"/>
        <w:ind w:right="-7"/>
        <w:rPr>
          <w:rFonts w:ascii="Times New Roman" w:hAnsi="Times New Roman"/>
          <w:sz w:val="26"/>
          <w:szCs w:val="26"/>
        </w:rPr>
      </w:pPr>
    </w:p>
    <w:p w:rsidR="00E16806" w:rsidRDefault="00E16806" w:rsidP="00E16806">
      <w:pPr>
        <w:spacing w:after="0" w:line="240" w:lineRule="auto"/>
        <w:ind w:left="720" w:right="-7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</w:t>
      </w:r>
    </w:p>
    <w:p w:rsidR="00E16806" w:rsidRDefault="00E16806" w:rsidP="00E16806">
      <w:pPr>
        <w:spacing w:after="0" w:line="240" w:lineRule="auto"/>
        <w:ind w:right="-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Северная Осетия-Алания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Т. Мамсуров</w:t>
      </w:r>
    </w:p>
    <w:p w:rsidR="00E16806" w:rsidRDefault="00E16806" w:rsidP="00E168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6806" w:rsidRDefault="00E16806" w:rsidP="00E1680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62DAC" w:rsidRDefault="00362DAC" w:rsidP="00E1680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62DAC" w:rsidRDefault="00362DAC" w:rsidP="00E1680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62DAC" w:rsidRDefault="00362DAC" w:rsidP="00362DA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г.Владикавказ</w:t>
      </w:r>
    </w:p>
    <w:p w:rsidR="00362DAC" w:rsidRDefault="00362DAC" w:rsidP="00362DA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62DAC" w:rsidRDefault="00362DAC" w:rsidP="00362DA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62DAC" w:rsidRDefault="00362DAC" w:rsidP="00362DA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августа 2014 г.</w:t>
      </w:r>
    </w:p>
    <w:p w:rsidR="00362DAC" w:rsidRDefault="00362DAC" w:rsidP="00362DA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62DAC" w:rsidRDefault="00362DAC" w:rsidP="00362DA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213</w:t>
      </w:r>
    </w:p>
    <w:p w:rsidR="00E16806" w:rsidRDefault="00E16806" w:rsidP="00E16806">
      <w:pPr>
        <w:rPr>
          <w:rFonts w:ascii="Calibri" w:hAnsi="Calibri"/>
          <w:lang w:eastAsia="en-US"/>
        </w:rPr>
      </w:pPr>
    </w:p>
    <w:p w:rsidR="00E16806" w:rsidRDefault="00E16806" w:rsidP="00E16806"/>
    <w:p w:rsidR="00E16806" w:rsidRDefault="00E16806" w:rsidP="00E16806">
      <w:pPr>
        <w:spacing w:after="0" w:line="240" w:lineRule="auto"/>
      </w:pPr>
    </w:p>
    <w:p w:rsidR="00E16806" w:rsidRDefault="00E16806" w:rsidP="00E1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806" w:rsidRDefault="00E16806" w:rsidP="00E1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806" w:rsidRDefault="00E16806" w:rsidP="00E1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806" w:rsidRDefault="00E16806" w:rsidP="00E1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806" w:rsidRDefault="00E16806" w:rsidP="00E1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806" w:rsidRDefault="00E16806" w:rsidP="00E1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A6" w:rsidRDefault="00B85BA6" w:rsidP="00E16806">
      <w:pPr>
        <w:spacing w:after="0" w:line="240" w:lineRule="auto"/>
        <w:rPr>
          <w:rFonts w:ascii="Times New Roman" w:hAnsi="Times New Roman"/>
          <w:sz w:val="24"/>
          <w:szCs w:val="24"/>
        </w:rPr>
        <w:sectPr w:rsidR="00B85BA6" w:rsidSect="00B85BA6">
          <w:headerReference w:type="default" r:id="rId21"/>
          <w:footnotePr>
            <w:numRestart w:val="eachPage"/>
          </w:footnotePr>
          <w:endnotePr>
            <w:numRestart w:val="eachSect"/>
          </w:endnotePr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E16806" w:rsidRDefault="00E16806" w:rsidP="00E168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7614" w:rsidRDefault="00937614">
      <w:pPr>
        <w:rPr>
          <w:rFonts w:ascii="Times New Roman" w:hAnsi="Times New Roman"/>
          <w:sz w:val="28"/>
          <w:szCs w:val="28"/>
        </w:rPr>
      </w:pPr>
    </w:p>
    <w:p w:rsidR="00157339" w:rsidRPr="00592A0C" w:rsidRDefault="00157339" w:rsidP="0015733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2A0C">
        <w:rPr>
          <w:rFonts w:ascii="Times New Roman" w:hAnsi="Times New Roman"/>
          <w:sz w:val="28"/>
          <w:szCs w:val="28"/>
        </w:rPr>
        <w:t>УТВЕРЖДЕНА</w:t>
      </w:r>
    </w:p>
    <w:p w:rsidR="00157339" w:rsidRPr="00592A0C" w:rsidRDefault="00157339" w:rsidP="0015733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2A0C">
        <w:rPr>
          <w:rFonts w:ascii="Times New Roman" w:hAnsi="Times New Roman"/>
          <w:sz w:val="28"/>
          <w:szCs w:val="28"/>
        </w:rPr>
        <w:t xml:space="preserve">Указом Главы Республики </w:t>
      </w:r>
    </w:p>
    <w:p w:rsidR="00157339" w:rsidRPr="00592A0C" w:rsidRDefault="00157339" w:rsidP="0015733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2A0C">
        <w:rPr>
          <w:rFonts w:ascii="Times New Roman" w:hAnsi="Times New Roman"/>
          <w:sz w:val="28"/>
          <w:szCs w:val="28"/>
        </w:rPr>
        <w:t>Северная Осетия-Алания</w:t>
      </w:r>
    </w:p>
    <w:p w:rsidR="00157339" w:rsidRPr="00592A0C" w:rsidRDefault="00157339" w:rsidP="0015733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2A0C">
        <w:rPr>
          <w:rFonts w:ascii="Times New Roman" w:hAnsi="Times New Roman"/>
          <w:sz w:val="28"/>
          <w:szCs w:val="28"/>
        </w:rPr>
        <w:t xml:space="preserve">от  </w:t>
      </w:r>
      <w:r w:rsidR="00E72B18">
        <w:rPr>
          <w:rFonts w:ascii="Times New Roman" w:hAnsi="Times New Roman"/>
          <w:sz w:val="28"/>
          <w:szCs w:val="28"/>
        </w:rPr>
        <w:t xml:space="preserve">19 августа </w:t>
      </w:r>
      <w:r w:rsidRPr="00592A0C">
        <w:rPr>
          <w:rFonts w:ascii="Times New Roman" w:hAnsi="Times New Roman"/>
          <w:sz w:val="28"/>
          <w:szCs w:val="28"/>
        </w:rPr>
        <w:t xml:space="preserve"> 2014 г. №</w:t>
      </w:r>
      <w:r w:rsidR="00E72B18">
        <w:rPr>
          <w:rFonts w:ascii="Times New Roman" w:hAnsi="Times New Roman"/>
          <w:sz w:val="28"/>
          <w:szCs w:val="28"/>
        </w:rPr>
        <w:t xml:space="preserve"> 213</w:t>
      </w:r>
    </w:p>
    <w:p w:rsidR="00157339" w:rsidRDefault="00157339" w:rsidP="00157339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592A0C" w:rsidRDefault="00592A0C" w:rsidP="00157339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BB0A2C" w:rsidRPr="001F2876" w:rsidRDefault="00BB0A2C" w:rsidP="00BB0A2C">
      <w:pPr>
        <w:pStyle w:val="a8"/>
        <w:jc w:val="center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В</w:t>
      </w:r>
      <w:r w:rsidRPr="001F2876">
        <w:rPr>
          <w:rFonts w:ascii="Times New Roman" w:hAnsi="Times New Roman" w:cs="Times New Roman"/>
        </w:rPr>
        <w:t>___________________________________________________________________</w:t>
      </w:r>
    </w:p>
    <w:p w:rsidR="00BB0A2C" w:rsidRPr="00BB0A2C" w:rsidRDefault="00BB0A2C" w:rsidP="00BB0A2C">
      <w:pPr>
        <w:pStyle w:val="a8"/>
        <w:jc w:val="center"/>
        <w:rPr>
          <w:rFonts w:ascii="Times New Roman" w:hAnsi="Times New Roman" w:cs="Times New Roman"/>
        </w:rPr>
      </w:pPr>
      <w:r w:rsidRPr="001F2876">
        <w:rPr>
          <w:rFonts w:ascii="Times New Roman" w:hAnsi="Times New Roman" w:cs="Times New Roman"/>
        </w:rPr>
        <w:t>(указывается наименование кадрового подразделения органа государственной власти Республики Северная Осетия</w:t>
      </w:r>
      <w:r>
        <w:rPr>
          <w:rFonts w:ascii="Times New Roman" w:hAnsi="Times New Roman" w:cs="Times New Roman"/>
        </w:rPr>
        <w:t>-Алания</w:t>
      </w:r>
      <w:r w:rsidRPr="00BB0A2C">
        <w:rPr>
          <w:rFonts w:ascii="Times New Roman" w:hAnsi="Times New Roman" w:cs="Times New Roman"/>
        </w:rPr>
        <w:t>,иного органа или организации)</w:t>
      </w:r>
    </w:p>
    <w:p w:rsidR="00BB0A2C" w:rsidRPr="001F2876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1F2876" w:rsidRDefault="00BB0A2C" w:rsidP="00BB0A2C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1F2876">
        <w:rPr>
          <w:rStyle w:val="a5"/>
          <w:rFonts w:ascii="Times New Roman" w:hAnsi="Times New Roman" w:cs="Times New Roman"/>
          <w:bCs/>
          <w:color w:val="auto"/>
        </w:rPr>
        <w:t>СПРАВКА</w:t>
      </w:r>
      <w:r w:rsidR="001F2876">
        <w:rPr>
          <w:rStyle w:val="ac"/>
          <w:rFonts w:ascii="Times New Roman" w:hAnsi="Times New Roman"/>
          <w:b/>
          <w:bCs/>
        </w:rPr>
        <w:footnoteReference w:id="2"/>
      </w:r>
    </w:p>
    <w:p w:rsidR="00BB0A2C" w:rsidRPr="001F2876" w:rsidRDefault="00BB0A2C" w:rsidP="00BB0A2C">
      <w:pPr>
        <w:pStyle w:val="a8"/>
        <w:jc w:val="center"/>
        <w:rPr>
          <w:rFonts w:ascii="Times New Roman" w:hAnsi="Times New Roman" w:cs="Times New Roman"/>
        </w:rPr>
      </w:pPr>
      <w:r w:rsidRPr="001F2876">
        <w:rPr>
          <w:rStyle w:val="a5"/>
          <w:rFonts w:ascii="Times New Roman" w:hAnsi="Times New Roman" w:cs="Times New Roman"/>
          <w:bCs/>
          <w:color w:val="auto"/>
        </w:rPr>
        <w:t>о доходах, расходах, об имуществе и обязательствах</w:t>
      </w:r>
    </w:p>
    <w:p w:rsidR="00BB0A2C" w:rsidRPr="001F2876" w:rsidRDefault="00BB0A2C" w:rsidP="00BB0A2C">
      <w:pPr>
        <w:pStyle w:val="a8"/>
        <w:jc w:val="center"/>
        <w:rPr>
          <w:rFonts w:ascii="Times New Roman" w:hAnsi="Times New Roman" w:cs="Times New Roman"/>
        </w:rPr>
      </w:pPr>
      <w:r w:rsidRPr="001F2876">
        <w:rPr>
          <w:rStyle w:val="a5"/>
          <w:rFonts w:ascii="Times New Roman" w:hAnsi="Times New Roman" w:cs="Times New Roman"/>
          <w:bCs/>
          <w:color w:val="auto"/>
        </w:rPr>
        <w:t>имущественного характера</w:t>
      </w:r>
      <w:r w:rsidR="001F2876">
        <w:rPr>
          <w:rStyle w:val="ac"/>
          <w:rFonts w:ascii="Times New Roman" w:hAnsi="Times New Roman"/>
          <w:b/>
          <w:bCs/>
        </w:rPr>
        <w:footnoteReference w:id="3"/>
      </w:r>
    </w:p>
    <w:p w:rsidR="00BB0A2C" w:rsidRPr="00BB0A2C" w:rsidRDefault="00BB0A2C" w:rsidP="00BB0A2C">
      <w:pPr>
        <w:jc w:val="center"/>
        <w:rPr>
          <w:rFonts w:ascii="Times New Roman" w:hAnsi="Times New Roman"/>
          <w:sz w:val="24"/>
          <w:szCs w:val="24"/>
        </w:rPr>
      </w:pPr>
    </w:p>
    <w:p w:rsidR="00BB0A2C" w:rsidRPr="00BB0A2C" w:rsidRDefault="00BB0A2C" w:rsidP="005E11B1">
      <w:pPr>
        <w:pStyle w:val="a8"/>
        <w:jc w:val="center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Я,_______________________________________________________________________</w:t>
      </w:r>
    </w:p>
    <w:p w:rsidR="00BB0A2C" w:rsidRPr="00BB0A2C" w:rsidRDefault="00BB0A2C" w:rsidP="005E11B1">
      <w:pPr>
        <w:pStyle w:val="a8"/>
        <w:jc w:val="center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________________________________________________________________________,</w:t>
      </w:r>
    </w:p>
    <w:p w:rsidR="00BB0A2C" w:rsidRPr="002D4664" w:rsidRDefault="00BB0A2C" w:rsidP="005E11B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2D4664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паспорта,дата выдачи и орган, выдавший паспорт)</w:t>
      </w:r>
    </w:p>
    <w:p w:rsidR="00BB0A2C" w:rsidRPr="00BB0A2C" w:rsidRDefault="00BB0A2C" w:rsidP="005E11B1">
      <w:pPr>
        <w:pStyle w:val="a8"/>
        <w:jc w:val="center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_________________________________________________________________________</w:t>
      </w:r>
    </w:p>
    <w:p w:rsidR="00BB0A2C" w:rsidRPr="00BB0A2C" w:rsidRDefault="00BB0A2C" w:rsidP="005E11B1">
      <w:pPr>
        <w:pStyle w:val="a8"/>
        <w:jc w:val="center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_________________________________________________________________________</w:t>
      </w:r>
    </w:p>
    <w:p w:rsidR="00BB0A2C" w:rsidRPr="00BB0A2C" w:rsidRDefault="00BB0A2C" w:rsidP="005E11B1">
      <w:pPr>
        <w:pStyle w:val="a8"/>
        <w:jc w:val="center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________________________________________________________________________,</w:t>
      </w:r>
    </w:p>
    <w:p w:rsidR="00BB0A2C" w:rsidRPr="002D4664" w:rsidRDefault="00BB0A2C" w:rsidP="005E11B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2D4664">
        <w:rPr>
          <w:rFonts w:ascii="Times New Roman" w:hAnsi="Times New Roman" w:cs="Times New Roman"/>
          <w:sz w:val="22"/>
          <w:szCs w:val="22"/>
        </w:rPr>
        <w:t xml:space="preserve">(место работы (службы), занимаемая (замещаемая) должность;в случае отсутствия основного места работы (службы) </w:t>
      </w:r>
      <w:r w:rsidR="005E11B1" w:rsidRPr="002D4664">
        <w:rPr>
          <w:rFonts w:ascii="Times New Roman" w:hAnsi="Times New Roman" w:cs="Times New Roman"/>
          <w:sz w:val="22"/>
          <w:szCs w:val="22"/>
        </w:rPr>
        <w:t>–</w:t>
      </w:r>
      <w:r w:rsidRPr="002D4664">
        <w:rPr>
          <w:rFonts w:ascii="Times New Roman" w:hAnsi="Times New Roman" w:cs="Times New Roman"/>
          <w:sz w:val="22"/>
          <w:szCs w:val="22"/>
        </w:rPr>
        <w:t xml:space="preserve"> родзанятий; должность, на замещение которой претендуетгражданин (если применимо)</w:t>
      </w:r>
    </w:p>
    <w:p w:rsidR="00BB0A2C" w:rsidRPr="00BB0A2C" w:rsidRDefault="00BB0A2C" w:rsidP="005E11B1">
      <w:pPr>
        <w:jc w:val="center"/>
        <w:rPr>
          <w:rFonts w:ascii="Times New Roman" w:hAnsi="Times New Roman"/>
          <w:sz w:val="24"/>
          <w:szCs w:val="24"/>
        </w:rPr>
      </w:pPr>
    </w:p>
    <w:p w:rsidR="00BB0A2C" w:rsidRPr="00BB0A2C" w:rsidRDefault="00BB0A2C" w:rsidP="005E11B1">
      <w:pPr>
        <w:pStyle w:val="a8"/>
        <w:jc w:val="both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зарегистрированный по адресу: __________________________________________,</w:t>
      </w:r>
    </w:p>
    <w:p w:rsidR="00BB0A2C" w:rsidRPr="002D4664" w:rsidRDefault="00BB0A2C" w:rsidP="005E11B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2D4664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BB0A2C" w:rsidRPr="00BB0A2C" w:rsidRDefault="005E11B1" w:rsidP="005E11B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сведения о </w:t>
      </w:r>
      <w:r w:rsidR="00BB0A2C" w:rsidRPr="00BB0A2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оходах, расходах своих, супруги </w:t>
      </w:r>
      <w:r w:rsidR="00BB0A2C" w:rsidRPr="00BB0A2C">
        <w:rPr>
          <w:rFonts w:ascii="Times New Roman" w:hAnsi="Times New Roman" w:cs="Times New Roman"/>
        </w:rPr>
        <w:t xml:space="preserve"> (супруга),несовершеннолетнего ребенка (</w:t>
      </w:r>
      <w:r w:rsidR="00BB0A2C" w:rsidRPr="005E11B1">
        <w:rPr>
          <w:rFonts w:ascii="Times New Roman" w:hAnsi="Times New Roman" w:cs="Times New Roman"/>
          <w:sz w:val="22"/>
          <w:szCs w:val="22"/>
        </w:rPr>
        <w:t>нужное подчеркнуть</w:t>
      </w:r>
      <w:r w:rsidR="00BB0A2C" w:rsidRPr="00BB0A2C">
        <w:rPr>
          <w:rFonts w:ascii="Times New Roman" w:hAnsi="Times New Roman" w:cs="Times New Roman"/>
        </w:rPr>
        <w:t>)</w:t>
      </w:r>
    </w:p>
    <w:p w:rsidR="00BB0A2C" w:rsidRPr="00BB0A2C" w:rsidRDefault="00BB0A2C" w:rsidP="005E11B1">
      <w:pPr>
        <w:pStyle w:val="a8"/>
        <w:jc w:val="center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_________________________________________________________________________</w:t>
      </w:r>
    </w:p>
    <w:p w:rsidR="00BB0A2C" w:rsidRPr="002D4664" w:rsidRDefault="00BB0A2C" w:rsidP="005E11B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2D4664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паспорта,дата выдачи и орган, выдавший паспорт)</w:t>
      </w:r>
    </w:p>
    <w:p w:rsidR="00BB0A2C" w:rsidRPr="00BB0A2C" w:rsidRDefault="00BB0A2C" w:rsidP="005E11B1">
      <w:pPr>
        <w:pStyle w:val="a8"/>
        <w:jc w:val="center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_________________________________________________________________________</w:t>
      </w:r>
    </w:p>
    <w:p w:rsidR="00BB0A2C" w:rsidRPr="002D4664" w:rsidRDefault="00BB0A2C" w:rsidP="005E11B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2D4664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занимаемая(замещаемая) должность)</w:t>
      </w:r>
    </w:p>
    <w:p w:rsidR="00BB0A2C" w:rsidRPr="00BB0A2C" w:rsidRDefault="00BB0A2C" w:rsidP="005E11B1">
      <w:pPr>
        <w:pStyle w:val="a8"/>
        <w:jc w:val="center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_________________________________________________________________________</w:t>
      </w:r>
    </w:p>
    <w:p w:rsidR="00BB0A2C" w:rsidRPr="002D4664" w:rsidRDefault="00BB0A2C" w:rsidP="005E11B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2D4664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BB0A2C" w:rsidRPr="00BB0A2C" w:rsidRDefault="00BB0A2C" w:rsidP="00592A0C">
      <w:pPr>
        <w:pStyle w:val="a8"/>
        <w:jc w:val="center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_________________________________________________________________________</w:t>
      </w:r>
    </w:p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BB0A2C" w:rsidRDefault="00592A0C" w:rsidP="00BB0A2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 период с 1 </w:t>
      </w:r>
      <w:r w:rsidR="00BB0A2C" w:rsidRPr="00BB0A2C">
        <w:rPr>
          <w:rFonts w:ascii="Times New Roman" w:hAnsi="Times New Roman" w:cs="Times New Roman"/>
        </w:rPr>
        <w:t>января 20__  г. по 31 декабря 20__  г. обимуществе, принадлежащем</w:t>
      </w:r>
    </w:p>
    <w:p w:rsidR="00BB0A2C" w:rsidRPr="00BB0A2C" w:rsidRDefault="00BB0A2C" w:rsidP="00BB0A2C">
      <w:pPr>
        <w:pStyle w:val="a8"/>
        <w:jc w:val="both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_________________________________________________________________________</w:t>
      </w:r>
    </w:p>
    <w:p w:rsidR="00BB0A2C" w:rsidRPr="00592A0C" w:rsidRDefault="00BB0A2C" w:rsidP="00592A0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592A0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BB0A2C" w:rsidRDefault="00BB0A2C" w:rsidP="00BB0A2C">
      <w:pPr>
        <w:pStyle w:val="a8"/>
        <w:jc w:val="both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на праве собственност</w:t>
      </w:r>
      <w:r w:rsidR="00592A0C">
        <w:rPr>
          <w:rFonts w:ascii="Times New Roman" w:hAnsi="Times New Roman" w:cs="Times New Roman"/>
        </w:rPr>
        <w:t xml:space="preserve">и, о вкладах в банках, ценных   бумагах, </w:t>
      </w:r>
      <w:r w:rsidRPr="00BB0A2C">
        <w:rPr>
          <w:rFonts w:ascii="Times New Roman" w:hAnsi="Times New Roman" w:cs="Times New Roman"/>
        </w:rPr>
        <w:t>обобязательствах имущественного характера по состоянию на</w:t>
      </w:r>
      <w:r w:rsidR="00592A0C">
        <w:rPr>
          <w:rFonts w:ascii="Times New Roman" w:hAnsi="Times New Roman" w:cs="Times New Roman"/>
        </w:rPr>
        <w:t xml:space="preserve"> «</w:t>
      </w:r>
      <w:r w:rsidRPr="00BB0A2C">
        <w:rPr>
          <w:rFonts w:ascii="Times New Roman" w:hAnsi="Times New Roman" w:cs="Times New Roman"/>
        </w:rPr>
        <w:t>__</w:t>
      </w:r>
      <w:r w:rsidR="00592A0C">
        <w:rPr>
          <w:rFonts w:ascii="Times New Roman" w:hAnsi="Times New Roman" w:cs="Times New Roman"/>
        </w:rPr>
        <w:t>»</w:t>
      </w:r>
      <w:r w:rsidRPr="00BB0A2C">
        <w:rPr>
          <w:rFonts w:ascii="Times New Roman" w:hAnsi="Times New Roman" w:cs="Times New Roman"/>
        </w:rPr>
        <w:t>_________20</w:t>
      </w:r>
      <w:r w:rsidR="00501588">
        <w:rPr>
          <w:rFonts w:ascii="Times New Roman" w:hAnsi="Times New Roman" w:cs="Times New Roman"/>
        </w:rPr>
        <w:t xml:space="preserve"> __  </w:t>
      </w:r>
      <w:r w:rsidRPr="00BB0A2C">
        <w:rPr>
          <w:rFonts w:ascii="Times New Roman" w:hAnsi="Times New Roman" w:cs="Times New Roman"/>
        </w:rPr>
        <w:t xml:space="preserve"> г.</w:t>
      </w:r>
    </w:p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BB0A2C" w:rsidRDefault="00BB0A2C" w:rsidP="00177007">
      <w:pPr>
        <w:pStyle w:val="1"/>
        <w:ind w:firstLine="567"/>
        <w:jc w:val="both"/>
        <w:rPr>
          <w:rFonts w:ascii="Times New Roman" w:hAnsi="Times New Roman" w:cs="Times New Roman"/>
        </w:rPr>
      </w:pPr>
      <w:bookmarkStart w:id="1" w:name="sub_1100"/>
      <w:r w:rsidRPr="00437DF9">
        <w:rPr>
          <w:rFonts w:ascii="Times New Roman" w:hAnsi="Times New Roman" w:cs="Times New Roman"/>
          <w:color w:val="auto"/>
        </w:rPr>
        <w:t>Раздел 1. Сведения о доходах</w:t>
      </w:r>
      <w:r w:rsidR="00437DF9">
        <w:rPr>
          <w:rStyle w:val="ac"/>
          <w:rFonts w:ascii="Times New Roman" w:hAnsi="Times New Roman"/>
          <w:color w:val="auto"/>
        </w:rPr>
        <w:footnoteReference w:id="4"/>
      </w:r>
    </w:p>
    <w:bookmarkEnd w:id="1"/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362"/>
        <w:gridCol w:w="1984"/>
      </w:tblGrid>
      <w:tr w:rsidR="00BB0A2C" w:rsidRPr="00BB0A2C" w:rsidTr="00A5076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F917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BB0A2C" w:rsidRPr="00BB0A2C" w:rsidRDefault="00BB0A2C" w:rsidP="00F917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F917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F917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Величина дохода</w:t>
            </w:r>
            <w:r w:rsidR="00A5076F">
              <w:rPr>
                <w:rStyle w:val="ac"/>
                <w:rFonts w:ascii="Times New Roman" w:hAnsi="Times New Roman"/>
              </w:rPr>
              <w:footnoteReference w:id="5"/>
            </w:r>
            <w:r w:rsidRPr="00BB0A2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BB0A2C" w:rsidRPr="00BB0A2C" w:rsidTr="00A5076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</w:tr>
      <w:tr w:rsidR="00BB0A2C" w:rsidRPr="00BB0A2C" w:rsidTr="00A5076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" w:name="sub_1664"/>
            <w:r w:rsidRPr="00BB0A2C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A5076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" w:name="sub_1665"/>
            <w:r w:rsidRPr="00BB0A2C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A5076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" w:name="sub_1666"/>
            <w:r w:rsidRPr="00BB0A2C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A5076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" w:name="sub_1667"/>
            <w:r w:rsidRPr="00BB0A2C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A5076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" w:name="sub_1668"/>
            <w:r w:rsidRPr="00BB0A2C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A5076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" w:name="sub_1669"/>
            <w:r w:rsidRPr="00BB0A2C">
              <w:rPr>
                <w:rFonts w:ascii="Times New Roman" w:hAnsi="Times New Roman" w:cs="Times New Roman"/>
              </w:rPr>
              <w:t>6</w:t>
            </w:r>
            <w:bookmarkEnd w:id="7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A5076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sub_1670"/>
            <w:r w:rsidRPr="00BB0A2C">
              <w:rPr>
                <w:rFonts w:ascii="Times New Roman" w:hAnsi="Times New Roman" w:cs="Times New Roman"/>
              </w:rPr>
              <w:t>7</w:t>
            </w:r>
            <w:bookmarkEnd w:id="8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DD4B32" w:rsidRDefault="00DD4B32" w:rsidP="00BB0A2C">
      <w:pPr>
        <w:jc w:val="both"/>
        <w:rPr>
          <w:rFonts w:ascii="Times New Roman" w:hAnsi="Times New Roman"/>
          <w:sz w:val="24"/>
          <w:szCs w:val="24"/>
        </w:rPr>
      </w:pPr>
    </w:p>
    <w:p w:rsidR="00DD4B32" w:rsidRDefault="00DD4B32" w:rsidP="00BB0A2C">
      <w:pPr>
        <w:jc w:val="both"/>
        <w:rPr>
          <w:rFonts w:ascii="Times New Roman" w:hAnsi="Times New Roman"/>
          <w:sz w:val="24"/>
          <w:szCs w:val="24"/>
        </w:rPr>
      </w:pPr>
    </w:p>
    <w:p w:rsidR="00DD4B32" w:rsidRDefault="00DD4B32" w:rsidP="00BB0A2C">
      <w:pPr>
        <w:jc w:val="both"/>
        <w:rPr>
          <w:rFonts w:ascii="Times New Roman" w:hAnsi="Times New Roman"/>
          <w:sz w:val="24"/>
          <w:szCs w:val="24"/>
        </w:rPr>
      </w:pPr>
    </w:p>
    <w:p w:rsidR="00DD4B32" w:rsidRDefault="00DD4B32" w:rsidP="00BB0A2C">
      <w:pPr>
        <w:jc w:val="both"/>
        <w:rPr>
          <w:rFonts w:ascii="Times New Roman" w:hAnsi="Times New Roman"/>
          <w:sz w:val="24"/>
          <w:szCs w:val="24"/>
        </w:rPr>
      </w:pPr>
    </w:p>
    <w:p w:rsidR="00DD4B32" w:rsidRDefault="00DD4B32" w:rsidP="00BB0A2C">
      <w:pPr>
        <w:jc w:val="both"/>
        <w:rPr>
          <w:rFonts w:ascii="Times New Roman" w:hAnsi="Times New Roman"/>
          <w:sz w:val="24"/>
          <w:szCs w:val="24"/>
        </w:rPr>
      </w:pPr>
    </w:p>
    <w:p w:rsidR="00DD4B32" w:rsidRDefault="00DD4B32" w:rsidP="00BB0A2C">
      <w:pPr>
        <w:jc w:val="both"/>
        <w:rPr>
          <w:rFonts w:ascii="Times New Roman" w:hAnsi="Times New Roman"/>
          <w:sz w:val="24"/>
          <w:szCs w:val="24"/>
        </w:rPr>
      </w:pPr>
    </w:p>
    <w:p w:rsidR="00DD4B32" w:rsidRPr="00BB0A2C" w:rsidRDefault="00DD4B32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BB0A2C" w:rsidRDefault="00BB0A2C" w:rsidP="009B4696">
      <w:pPr>
        <w:pStyle w:val="1"/>
        <w:ind w:firstLine="567"/>
        <w:jc w:val="both"/>
        <w:rPr>
          <w:rFonts w:ascii="Times New Roman" w:hAnsi="Times New Roman" w:cs="Times New Roman"/>
        </w:rPr>
      </w:pPr>
      <w:bookmarkStart w:id="9" w:name="sub_1200"/>
      <w:r w:rsidRPr="00DD4B32">
        <w:rPr>
          <w:rFonts w:ascii="Times New Roman" w:hAnsi="Times New Roman" w:cs="Times New Roman"/>
          <w:color w:val="auto"/>
        </w:rPr>
        <w:t>Раздел 2. Сведения о расходах</w:t>
      </w:r>
      <w:r w:rsidR="00B87CAE">
        <w:rPr>
          <w:rStyle w:val="ac"/>
          <w:rFonts w:ascii="Times New Roman" w:hAnsi="Times New Roman"/>
          <w:color w:val="auto"/>
        </w:rPr>
        <w:footnoteReference w:id="6"/>
      </w:r>
    </w:p>
    <w:bookmarkEnd w:id="9"/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787"/>
        <w:gridCol w:w="2551"/>
        <w:gridCol w:w="1843"/>
      </w:tblGrid>
      <w:tr w:rsidR="00BB0A2C" w:rsidRPr="00BB0A2C" w:rsidTr="00D6189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F917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BB0A2C" w:rsidRPr="00BB0A2C" w:rsidRDefault="00BB0A2C" w:rsidP="00F917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F917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F917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F917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A309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Основание приобретения</w:t>
            </w:r>
            <w:r w:rsidR="00A30930">
              <w:rPr>
                <w:rStyle w:val="ac"/>
                <w:rFonts w:ascii="Times New Roman" w:hAnsi="Times New Roman"/>
              </w:rPr>
              <w:footnoteReference w:id="7"/>
            </w:r>
          </w:p>
        </w:tc>
      </w:tr>
      <w:tr w:rsidR="00BB0A2C" w:rsidRPr="00BB0A2C" w:rsidTr="00D6189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</w:tr>
      <w:tr w:rsidR="00BB0A2C" w:rsidRPr="00BB0A2C" w:rsidTr="00D6189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sub_1671"/>
            <w:r w:rsidRPr="00BB0A2C">
              <w:rPr>
                <w:rFonts w:ascii="Times New Roman" w:hAnsi="Times New Roman" w:cs="Times New Roman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Земельные участки: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D6189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" w:name="sub_1672"/>
            <w:r w:rsidRPr="00BB0A2C">
              <w:rPr>
                <w:rFonts w:ascii="Times New Roman" w:hAnsi="Times New Roman" w:cs="Times New Roman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Иное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недвижимое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имущество: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D6189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" w:name="sub_1673"/>
            <w:r w:rsidRPr="00BB0A2C">
              <w:rPr>
                <w:rFonts w:ascii="Times New Roman" w:hAnsi="Times New Roman" w:cs="Times New Roman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D6189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" w:name="sub_1674"/>
            <w:r w:rsidRPr="00BB0A2C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Ценные бумаги: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297A7F" w:rsidRDefault="00297A7F" w:rsidP="00BB0A2C">
      <w:pPr>
        <w:jc w:val="both"/>
        <w:rPr>
          <w:rFonts w:ascii="Times New Roman" w:hAnsi="Times New Roman"/>
          <w:sz w:val="24"/>
          <w:szCs w:val="24"/>
        </w:rPr>
      </w:pPr>
    </w:p>
    <w:p w:rsidR="00297A7F" w:rsidRDefault="00297A7F" w:rsidP="00BB0A2C">
      <w:pPr>
        <w:jc w:val="both"/>
        <w:rPr>
          <w:rFonts w:ascii="Times New Roman" w:hAnsi="Times New Roman"/>
          <w:sz w:val="24"/>
          <w:szCs w:val="24"/>
        </w:rPr>
      </w:pPr>
    </w:p>
    <w:p w:rsidR="00297A7F" w:rsidRDefault="00297A7F" w:rsidP="00BB0A2C">
      <w:pPr>
        <w:jc w:val="both"/>
        <w:rPr>
          <w:rFonts w:ascii="Times New Roman" w:hAnsi="Times New Roman"/>
          <w:sz w:val="24"/>
          <w:szCs w:val="24"/>
        </w:rPr>
      </w:pPr>
    </w:p>
    <w:p w:rsidR="00297A7F" w:rsidRDefault="00297A7F" w:rsidP="00BB0A2C">
      <w:pPr>
        <w:jc w:val="both"/>
        <w:rPr>
          <w:rFonts w:ascii="Times New Roman" w:hAnsi="Times New Roman"/>
          <w:sz w:val="24"/>
          <w:szCs w:val="24"/>
        </w:rPr>
      </w:pPr>
    </w:p>
    <w:p w:rsidR="00297A7F" w:rsidRDefault="00297A7F" w:rsidP="00BB0A2C">
      <w:pPr>
        <w:jc w:val="both"/>
        <w:rPr>
          <w:rFonts w:ascii="Times New Roman" w:hAnsi="Times New Roman"/>
          <w:sz w:val="24"/>
          <w:szCs w:val="24"/>
        </w:rPr>
      </w:pPr>
    </w:p>
    <w:p w:rsidR="00297A7F" w:rsidRDefault="00297A7F" w:rsidP="00BB0A2C">
      <w:pPr>
        <w:jc w:val="both"/>
        <w:rPr>
          <w:rFonts w:ascii="Times New Roman" w:hAnsi="Times New Roman"/>
          <w:sz w:val="24"/>
          <w:szCs w:val="24"/>
        </w:rPr>
      </w:pPr>
    </w:p>
    <w:p w:rsidR="00297A7F" w:rsidRPr="00BB0A2C" w:rsidRDefault="00297A7F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297A7F" w:rsidRDefault="00BB0A2C" w:rsidP="00297A7F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bookmarkStart w:id="14" w:name="sub_1300"/>
      <w:r w:rsidRPr="00297A7F">
        <w:rPr>
          <w:rFonts w:ascii="Times New Roman" w:hAnsi="Times New Roman" w:cs="Times New Roman"/>
          <w:color w:val="auto"/>
        </w:rPr>
        <w:t>Раздел 3. Сведения об имуществе</w:t>
      </w:r>
      <w:bookmarkEnd w:id="14"/>
    </w:p>
    <w:p w:rsidR="00BB0A2C" w:rsidRPr="00297A7F" w:rsidRDefault="00BB0A2C" w:rsidP="00297A7F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bookmarkStart w:id="15" w:name="sub_1310"/>
      <w:r w:rsidRPr="00297A7F">
        <w:rPr>
          <w:rFonts w:ascii="Times New Roman" w:hAnsi="Times New Roman" w:cs="Times New Roman"/>
          <w:color w:val="auto"/>
        </w:rPr>
        <w:t>3.1. Недвижимое имущество</w:t>
      </w:r>
    </w:p>
    <w:bookmarkEnd w:id="15"/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1736"/>
        <w:gridCol w:w="1842"/>
        <w:gridCol w:w="1843"/>
        <w:gridCol w:w="1276"/>
        <w:gridCol w:w="1701"/>
      </w:tblGrid>
      <w:tr w:rsidR="00BB0A2C" w:rsidRPr="00BB0A2C" w:rsidTr="009731D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531D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BB0A2C" w:rsidRPr="00BB0A2C" w:rsidRDefault="00BB0A2C" w:rsidP="00531D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531D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5D64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собственности</w:t>
            </w:r>
            <w:r w:rsidR="005D647F">
              <w:rPr>
                <w:rStyle w:val="ac"/>
                <w:rFonts w:ascii="Times New Roman" w:hAnsi="Times New Roman"/>
              </w:rPr>
              <w:footnoteReference w:id="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531D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531D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E367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r w:rsidR="00E3671A">
              <w:rPr>
                <w:rStyle w:val="ac"/>
                <w:rFonts w:ascii="Times New Roman" w:hAnsi="Times New Roman"/>
              </w:rPr>
              <w:footnoteReference w:id="9"/>
            </w:r>
          </w:p>
        </w:tc>
      </w:tr>
      <w:tr w:rsidR="00BB0A2C" w:rsidRPr="00BB0A2C" w:rsidTr="009731D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6</w:t>
            </w:r>
          </w:p>
        </w:tc>
      </w:tr>
      <w:tr w:rsidR="00BB0A2C" w:rsidRPr="00BB0A2C" w:rsidTr="009731D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6" w:name="sub_1675"/>
            <w:r w:rsidRPr="00BB0A2C">
              <w:rPr>
                <w:rFonts w:ascii="Times New Roman" w:hAnsi="Times New Roman" w:cs="Times New Roman"/>
              </w:rPr>
              <w:t>1</w:t>
            </w:r>
            <w:bookmarkEnd w:id="16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Земельные участки</w:t>
            </w:r>
            <w:r w:rsidR="00E3671A">
              <w:rPr>
                <w:rStyle w:val="ac"/>
                <w:rFonts w:ascii="Times New Roman" w:hAnsi="Times New Roman"/>
              </w:rPr>
              <w:footnoteReference w:id="10"/>
            </w:r>
            <w:r w:rsidRPr="00BB0A2C">
              <w:rPr>
                <w:rFonts w:ascii="Times New Roman" w:hAnsi="Times New Roman" w:cs="Times New Roman"/>
              </w:rPr>
              <w:t>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9731D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7" w:name="sub_1676"/>
            <w:r w:rsidRPr="00BB0A2C">
              <w:rPr>
                <w:rFonts w:ascii="Times New Roman" w:hAnsi="Times New Roman" w:cs="Times New Roman"/>
              </w:rPr>
              <w:t>2</w:t>
            </w:r>
            <w:bookmarkEnd w:id="17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Жилые дома, дачи: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9731D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8" w:name="sub_1677"/>
            <w:r w:rsidRPr="00BB0A2C">
              <w:rPr>
                <w:rFonts w:ascii="Times New Roman" w:hAnsi="Times New Roman" w:cs="Times New Roman"/>
              </w:rPr>
              <w:t>3</w:t>
            </w:r>
            <w:bookmarkEnd w:id="18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Квартиры: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9731D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9" w:name="sub_1678"/>
            <w:r w:rsidRPr="00BB0A2C">
              <w:rPr>
                <w:rFonts w:ascii="Times New Roman" w:hAnsi="Times New Roman" w:cs="Times New Roman"/>
              </w:rPr>
              <w:t>4</w:t>
            </w:r>
            <w:bookmarkEnd w:id="19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Гаражи: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9731D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0" w:name="sub_1679"/>
            <w:r w:rsidRPr="00BB0A2C">
              <w:rPr>
                <w:rFonts w:ascii="Times New Roman" w:hAnsi="Times New Roman" w:cs="Times New Roman"/>
              </w:rPr>
              <w:t>5</w:t>
            </w:r>
            <w:bookmarkEnd w:id="20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4E07AD" w:rsidRDefault="004E07AD" w:rsidP="00BB0A2C">
      <w:pPr>
        <w:jc w:val="both"/>
        <w:rPr>
          <w:rFonts w:ascii="Times New Roman" w:hAnsi="Times New Roman"/>
          <w:sz w:val="24"/>
          <w:szCs w:val="24"/>
        </w:rPr>
      </w:pPr>
    </w:p>
    <w:p w:rsidR="004E07AD" w:rsidRDefault="004E07AD" w:rsidP="00BB0A2C">
      <w:pPr>
        <w:jc w:val="both"/>
        <w:rPr>
          <w:rFonts w:ascii="Times New Roman" w:hAnsi="Times New Roman"/>
          <w:sz w:val="24"/>
          <w:szCs w:val="24"/>
        </w:rPr>
      </w:pPr>
    </w:p>
    <w:p w:rsidR="004E07AD" w:rsidRDefault="004E07AD" w:rsidP="00BB0A2C">
      <w:pPr>
        <w:jc w:val="both"/>
        <w:rPr>
          <w:rFonts w:ascii="Times New Roman" w:hAnsi="Times New Roman"/>
          <w:sz w:val="24"/>
          <w:szCs w:val="24"/>
        </w:rPr>
      </w:pPr>
    </w:p>
    <w:p w:rsidR="004E07AD" w:rsidRPr="00BB0A2C" w:rsidRDefault="004E07AD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6A5AF9" w:rsidRDefault="00BB0A2C" w:rsidP="006A5AF9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bookmarkStart w:id="21" w:name="sub_1320"/>
      <w:r w:rsidRPr="006A5AF9">
        <w:rPr>
          <w:rFonts w:ascii="Times New Roman" w:hAnsi="Times New Roman" w:cs="Times New Roman"/>
          <w:color w:val="auto"/>
        </w:rPr>
        <w:t>3.2. Транспортные средства</w:t>
      </w:r>
    </w:p>
    <w:bookmarkEnd w:id="21"/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2479"/>
      </w:tblGrid>
      <w:tr w:rsidR="00BB0A2C" w:rsidRPr="00BB0A2C" w:rsidTr="00472D68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472D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BB0A2C" w:rsidRPr="00BB0A2C" w:rsidRDefault="00BB0A2C" w:rsidP="00472D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472D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472D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собственности</w:t>
            </w:r>
            <w:r w:rsidR="00472D68">
              <w:rPr>
                <w:rStyle w:val="ac"/>
                <w:rFonts w:ascii="Times New Roman" w:hAnsi="Times New Roman"/>
              </w:rPr>
              <w:footnoteReference w:id="11"/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472D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BB0A2C" w:rsidRPr="00BB0A2C" w:rsidTr="00472D68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</w:tr>
      <w:tr w:rsidR="00BB0A2C" w:rsidRPr="00BB0A2C" w:rsidTr="00472D68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2" w:name="sub_1680"/>
            <w:r w:rsidRPr="00BB0A2C">
              <w:rPr>
                <w:rFonts w:ascii="Times New Roman" w:hAnsi="Times New Roman" w:cs="Times New Roman"/>
              </w:rPr>
              <w:t>1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Автомобили легковые: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72D68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3" w:name="sub_1681"/>
            <w:r w:rsidRPr="00BB0A2C">
              <w:rPr>
                <w:rFonts w:ascii="Times New Roman" w:hAnsi="Times New Roman" w:cs="Times New Roman"/>
              </w:rPr>
              <w:t>2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Автомобили грузовые: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72D68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4" w:name="sub_1682"/>
            <w:r w:rsidRPr="00BB0A2C">
              <w:rPr>
                <w:rFonts w:ascii="Times New Roman" w:hAnsi="Times New Roman" w:cs="Times New Roman"/>
              </w:rPr>
              <w:t>3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72D68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5" w:name="sub_1683"/>
            <w:r w:rsidRPr="00BB0A2C">
              <w:rPr>
                <w:rFonts w:ascii="Times New Roman" w:hAnsi="Times New Roman" w:cs="Times New Roman"/>
              </w:rPr>
              <w:t>4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72D68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6" w:name="sub_1684"/>
            <w:r w:rsidRPr="00BB0A2C">
              <w:rPr>
                <w:rFonts w:ascii="Times New Roman" w:hAnsi="Times New Roman" w:cs="Times New Roman"/>
              </w:rPr>
              <w:t>5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Водный транспорт: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72D68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7" w:name="sub_1685"/>
            <w:r w:rsidRPr="00BB0A2C">
              <w:rPr>
                <w:rFonts w:ascii="Times New Roman" w:hAnsi="Times New Roman" w:cs="Times New Roman"/>
              </w:rPr>
              <w:t>6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Воздушный транспорт: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72D68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8" w:name="sub_1686"/>
            <w:r w:rsidRPr="00BB0A2C">
              <w:rPr>
                <w:rFonts w:ascii="Times New Roman" w:hAnsi="Times New Roman" w:cs="Times New Roman"/>
              </w:rPr>
              <w:t>7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BB0A2C" w:rsidRPr="00BB0A2C" w:rsidRDefault="00BB0A2C" w:rsidP="00BB0A2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472D68" w:rsidRDefault="00472D68" w:rsidP="00BB0A2C">
      <w:pPr>
        <w:jc w:val="both"/>
        <w:rPr>
          <w:rFonts w:ascii="Times New Roman" w:hAnsi="Times New Roman"/>
          <w:sz w:val="24"/>
          <w:szCs w:val="24"/>
        </w:rPr>
      </w:pPr>
    </w:p>
    <w:p w:rsidR="00472D68" w:rsidRDefault="00472D68" w:rsidP="00BB0A2C">
      <w:pPr>
        <w:jc w:val="both"/>
        <w:rPr>
          <w:rFonts w:ascii="Times New Roman" w:hAnsi="Times New Roman"/>
          <w:sz w:val="24"/>
          <w:szCs w:val="24"/>
        </w:rPr>
      </w:pPr>
    </w:p>
    <w:p w:rsidR="00472D68" w:rsidRDefault="00472D68" w:rsidP="00BB0A2C">
      <w:pPr>
        <w:jc w:val="both"/>
        <w:rPr>
          <w:rFonts w:ascii="Times New Roman" w:hAnsi="Times New Roman"/>
          <w:sz w:val="24"/>
          <w:szCs w:val="24"/>
        </w:rPr>
      </w:pPr>
    </w:p>
    <w:p w:rsidR="00472D68" w:rsidRDefault="00472D68" w:rsidP="00BB0A2C">
      <w:pPr>
        <w:jc w:val="both"/>
        <w:rPr>
          <w:rFonts w:ascii="Times New Roman" w:hAnsi="Times New Roman"/>
          <w:sz w:val="24"/>
          <w:szCs w:val="24"/>
        </w:rPr>
      </w:pPr>
    </w:p>
    <w:p w:rsidR="00472D68" w:rsidRDefault="00472D68" w:rsidP="00BB0A2C">
      <w:pPr>
        <w:jc w:val="both"/>
        <w:rPr>
          <w:rFonts w:ascii="Times New Roman" w:hAnsi="Times New Roman"/>
          <w:sz w:val="24"/>
          <w:szCs w:val="24"/>
        </w:rPr>
      </w:pPr>
    </w:p>
    <w:p w:rsidR="00472D68" w:rsidRDefault="00472D68" w:rsidP="00BB0A2C">
      <w:pPr>
        <w:jc w:val="both"/>
        <w:rPr>
          <w:rFonts w:ascii="Times New Roman" w:hAnsi="Times New Roman"/>
          <w:sz w:val="24"/>
          <w:szCs w:val="24"/>
        </w:rPr>
      </w:pPr>
    </w:p>
    <w:p w:rsidR="00472D68" w:rsidRDefault="00472D68" w:rsidP="00BB0A2C">
      <w:pPr>
        <w:jc w:val="both"/>
        <w:rPr>
          <w:rFonts w:ascii="Times New Roman" w:hAnsi="Times New Roman"/>
          <w:sz w:val="24"/>
          <w:szCs w:val="24"/>
        </w:rPr>
      </w:pPr>
    </w:p>
    <w:p w:rsidR="00472D68" w:rsidRPr="00BB0A2C" w:rsidRDefault="00472D68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DB057D" w:rsidRDefault="00BB0A2C" w:rsidP="00DB057D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bookmarkStart w:id="29" w:name="sub_1400"/>
      <w:r w:rsidRPr="00DB057D">
        <w:rPr>
          <w:rFonts w:ascii="Times New Roman" w:hAnsi="Times New Roman" w:cs="Times New Roman"/>
          <w:color w:val="auto"/>
        </w:rPr>
        <w:t>Раздел 4. Сведения о счетах в банках и иных кредитных организациях</w:t>
      </w:r>
    </w:p>
    <w:bookmarkEnd w:id="29"/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061"/>
        <w:gridCol w:w="1701"/>
        <w:gridCol w:w="1418"/>
        <w:gridCol w:w="1417"/>
        <w:gridCol w:w="1701"/>
      </w:tblGrid>
      <w:tr w:rsidR="00BB0A2C" w:rsidRPr="00BB0A2C" w:rsidTr="00407828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4078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BB0A2C" w:rsidRPr="00BB0A2C" w:rsidRDefault="00BB0A2C" w:rsidP="004078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4078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4078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и валюта счета</w:t>
            </w:r>
            <w:r w:rsidR="00723885">
              <w:rPr>
                <w:rStyle w:val="ac"/>
                <w:rFonts w:ascii="Times New Roman" w:hAnsi="Times New Roman"/>
              </w:rPr>
              <w:footnoteReference w:id="1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4078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AC02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Остаток на счете</w:t>
            </w:r>
            <w:r w:rsidR="00AC02B5">
              <w:rPr>
                <w:rStyle w:val="ac"/>
                <w:rFonts w:ascii="Times New Roman" w:hAnsi="Times New Roman"/>
              </w:rPr>
              <w:footnoteReference w:id="13"/>
            </w:r>
            <w:r w:rsidRPr="00BB0A2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AC02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r w:rsidR="00AC02B5">
              <w:rPr>
                <w:rStyle w:val="ac"/>
                <w:rFonts w:ascii="Times New Roman" w:hAnsi="Times New Roman"/>
              </w:rPr>
              <w:footnoteReference w:id="14"/>
            </w:r>
            <w:r w:rsidRPr="00BB0A2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BB0A2C" w:rsidRPr="00BB0A2C" w:rsidTr="00407828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6</w:t>
            </w:r>
          </w:p>
        </w:tc>
      </w:tr>
      <w:tr w:rsidR="00BB0A2C" w:rsidRPr="00BB0A2C" w:rsidTr="00407828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0" w:name="sub_1687"/>
            <w:r w:rsidRPr="00BB0A2C">
              <w:rPr>
                <w:rFonts w:ascii="Times New Roman" w:hAnsi="Times New Roman" w:cs="Times New Roman"/>
              </w:rPr>
              <w:t>1</w:t>
            </w:r>
            <w:bookmarkEnd w:id="30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576F7C" w:rsidRPr="00576F7C" w:rsidRDefault="00576F7C" w:rsidP="0057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07828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1" w:name="sub_1688"/>
            <w:r w:rsidRPr="00BB0A2C">
              <w:rPr>
                <w:rFonts w:ascii="Times New Roman" w:hAnsi="Times New Roman" w:cs="Times New Roman"/>
              </w:rPr>
              <w:t>2</w:t>
            </w:r>
            <w:bookmarkEnd w:id="31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576F7C" w:rsidRPr="00576F7C" w:rsidRDefault="00576F7C" w:rsidP="0057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07828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0D3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2" w:name="sub_1689"/>
            <w:r w:rsidRPr="00BB0A2C">
              <w:rPr>
                <w:rFonts w:ascii="Times New Roman" w:hAnsi="Times New Roman" w:cs="Times New Roman"/>
              </w:rPr>
              <w:t>3</w:t>
            </w:r>
            <w:bookmarkEnd w:id="32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576F7C" w:rsidRPr="00576F7C" w:rsidRDefault="00576F7C" w:rsidP="0057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  <w:bookmarkStart w:id="33" w:name="sub_1655"/>
    </w:p>
    <w:bookmarkEnd w:id="33"/>
    <w:p w:rsid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CE028B" w:rsidRPr="00BB0A2C" w:rsidRDefault="00CE028B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C617A2" w:rsidRDefault="00BB0A2C" w:rsidP="00C617A2">
      <w:pPr>
        <w:pStyle w:val="1"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4" w:name="sub_1500"/>
      <w:r w:rsidRPr="00C617A2">
        <w:rPr>
          <w:rFonts w:ascii="Times New Roman" w:hAnsi="Times New Roman" w:cs="Times New Roman"/>
          <w:color w:val="auto"/>
        </w:rPr>
        <w:t>Раздел 5. Сведения о ценных бумагах</w:t>
      </w:r>
      <w:bookmarkEnd w:id="34"/>
    </w:p>
    <w:p w:rsidR="00BB0A2C" w:rsidRPr="00BB0A2C" w:rsidRDefault="00BB0A2C" w:rsidP="00C617A2">
      <w:pPr>
        <w:pStyle w:val="1"/>
        <w:spacing w:after="0"/>
        <w:ind w:firstLine="567"/>
        <w:jc w:val="both"/>
        <w:rPr>
          <w:rFonts w:ascii="Times New Roman" w:hAnsi="Times New Roman" w:cs="Times New Roman"/>
        </w:rPr>
      </w:pPr>
      <w:bookmarkStart w:id="35" w:name="sub_1510"/>
      <w:r w:rsidRPr="00C617A2">
        <w:rPr>
          <w:rFonts w:ascii="Times New Roman" w:hAnsi="Times New Roman" w:cs="Times New Roman"/>
          <w:color w:val="auto"/>
        </w:rPr>
        <w:t>5.1. Акции и иное участие в коммерческих организациях и фондах</w:t>
      </w:r>
    </w:p>
    <w:bookmarkEnd w:id="35"/>
    <w:p w:rsidR="00BB0A2C" w:rsidRPr="00BB0A2C" w:rsidRDefault="00BB0A2C" w:rsidP="00C617A2">
      <w:pPr>
        <w:spacing w:before="108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102"/>
        <w:gridCol w:w="2126"/>
        <w:gridCol w:w="1600"/>
        <w:gridCol w:w="1094"/>
        <w:gridCol w:w="1417"/>
      </w:tblGrid>
      <w:tr w:rsidR="00BB0A2C" w:rsidRPr="00BB0A2C" w:rsidTr="004344D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r w:rsidR="00B53353">
              <w:rPr>
                <w:rStyle w:val="ac"/>
                <w:rFonts w:ascii="Times New Roman" w:hAnsi="Times New Roman"/>
              </w:rPr>
              <w:footnoteReference w:id="1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Уставный</w:t>
            </w:r>
            <w:r w:rsidR="00B53353">
              <w:rPr>
                <w:rStyle w:val="ac"/>
                <w:rFonts w:ascii="Times New Roman" w:hAnsi="Times New Roman"/>
              </w:rPr>
              <w:footnoteReference w:id="16"/>
            </w:r>
            <w:r w:rsidRPr="00BB0A2C"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Доля</w:t>
            </w:r>
            <w:r w:rsidR="00B53353">
              <w:rPr>
                <w:rStyle w:val="ac"/>
                <w:rFonts w:ascii="Times New Roman" w:hAnsi="Times New Roman"/>
              </w:rPr>
              <w:footnoteReference w:id="17"/>
            </w:r>
            <w:r w:rsidRPr="00BB0A2C"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Основание</w:t>
            </w:r>
            <w:hyperlink w:anchor="sub_1654" w:history="1">
              <w:r w:rsidR="00B53353">
                <w:rPr>
                  <w:rStyle w:val="ac"/>
                  <w:rFonts w:ascii="Times New Roman" w:hAnsi="Times New Roman"/>
                </w:rPr>
                <w:footnoteReference w:id="18"/>
              </w:r>
            </w:hyperlink>
            <w:r w:rsidRPr="00BB0A2C">
              <w:rPr>
                <w:rFonts w:ascii="Times New Roman" w:hAnsi="Times New Roman" w:cs="Times New Roman"/>
              </w:rPr>
              <w:t>участия</w:t>
            </w:r>
          </w:p>
        </w:tc>
      </w:tr>
      <w:tr w:rsidR="00BB0A2C" w:rsidRPr="00BB0A2C" w:rsidTr="004344D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6</w:t>
            </w:r>
          </w:p>
        </w:tc>
      </w:tr>
      <w:tr w:rsidR="00BB0A2C" w:rsidRPr="00BB0A2C" w:rsidTr="004344D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6" w:name="sub_1690"/>
            <w:r w:rsidRPr="00BB0A2C">
              <w:rPr>
                <w:rFonts w:ascii="Times New Roman" w:hAnsi="Times New Roman" w:cs="Times New Roman"/>
              </w:rPr>
              <w:t>1</w:t>
            </w:r>
            <w:bookmarkEnd w:id="36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576F7C" w:rsidRPr="00576F7C" w:rsidRDefault="00576F7C" w:rsidP="00576F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344D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7" w:name="sub_1691"/>
            <w:r w:rsidRPr="00BB0A2C">
              <w:rPr>
                <w:rFonts w:ascii="Times New Roman" w:hAnsi="Times New Roman" w:cs="Times New Roman"/>
              </w:rPr>
              <w:t>2</w:t>
            </w:r>
            <w:bookmarkEnd w:id="37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576F7C" w:rsidRPr="00576F7C" w:rsidRDefault="00576F7C" w:rsidP="00576F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344D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8" w:name="sub_1692"/>
            <w:r w:rsidRPr="00BB0A2C">
              <w:rPr>
                <w:rFonts w:ascii="Times New Roman" w:hAnsi="Times New Roman" w:cs="Times New Roman"/>
              </w:rPr>
              <w:t>3</w:t>
            </w:r>
            <w:bookmarkEnd w:id="38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576F7C" w:rsidRPr="00576F7C" w:rsidRDefault="00576F7C" w:rsidP="00576F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344D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9" w:name="sub_1693"/>
            <w:r w:rsidRPr="00BB0A2C">
              <w:rPr>
                <w:rFonts w:ascii="Times New Roman" w:hAnsi="Times New Roman" w:cs="Times New Roman"/>
              </w:rPr>
              <w:t>4</w:t>
            </w:r>
            <w:bookmarkEnd w:id="39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576F7C" w:rsidRPr="00576F7C" w:rsidRDefault="00576F7C" w:rsidP="00576F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4344D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53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0" w:name="sub_1694"/>
            <w:r w:rsidRPr="00BB0A2C">
              <w:rPr>
                <w:rFonts w:ascii="Times New Roman" w:hAnsi="Times New Roman" w:cs="Times New Roman"/>
              </w:rPr>
              <w:t>5</w:t>
            </w:r>
            <w:bookmarkEnd w:id="40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576F7C" w:rsidRPr="00576F7C" w:rsidRDefault="00576F7C" w:rsidP="00576F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CA2CD1" w:rsidRDefault="00CA2CD1" w:rsidP="00BB0A2C">
      <w:pPr>
        <w:jc w:val="both"/>
        <w:rPr>
          <w:rFonts w:ascii="Times New Roman" w:hAnsi="Times New Roman"/>
          <w:sz w:val="24"/>
          <w:szCs w:val="24"/>
        </w:rPr>
      </w:pPr>
    </w:p>
    <w:p w:rsidR="00576F7C" w:rsidRDefault="00576F7C" w:rsidP="00BB0A2C">
      <w:pPr>
        <w:jc w:val="both"/>
        <w:rPr>
          <w:rFonts w:ascii="Times New Roman" w:hAnsi="Times New Roman"/>
          <w:sz w:val="24"/>
          <w:szCs w:val="24"/>
        </w:rPr>
      </w:pPr>
    </w:p>
    <w:p w:rsidR="00576F7C" w:rsidRDefault="00576F7C" w:rsidP="00BB0A2C">
      <w:pPr>
        <w:jc w:val="both"/>
        <w:rPr>
          <w:rFonts w:ascii="Times New Roman" w:hAnsi="Times New Roman"/>
          <w:sz w:val="24"/>
          <w:szCs w:val="24"/>
        </w:rPr>
      </w:pPr>
    </w:p>
    <w:p w:rsidR="00576F7C" w:rsidRDefault="00576F7C" w:rsidP="00BB0A2C">
      <w:pPr>
        <w:jc w:val="both"/>
        <w:rPr>
          <w:rFonts w:ascii="Times New Roman" w:hAnsi="Times New Roman"/>
          <w:sz w:val="24"/>
          <w:szCs w:val="24"/>
        </w:rPr>
      </w:pPr>
    </w:p>
    <w:p w:rsidR="00576F7C" w:rsidRDefault="00576F7C" w:rsidP="00BB0A2C">
      <w:pPr>
        <w:jc w:val="both"/>
        <w:rPr>
          <w:rFonts w:ascii="Times New Roman" w:hAnsi="Times New Roman"/>
          <w:sz w:val="24"/>
          <w:szCs w:val="24"/>
        </w:rPr>
      </w:pPr>
    </w:p>
    <w:p w:rsidR="00576F7C" w:rsidRPr="00BB0A2C" w:rsidRDefault="00501588" w:rsidP="00BB0A2C">
      <w:pPr>
        <w:jc w:val="both"/>
        <w:rPr>
          <w:rFonts w:ascii="Times New Roman" w:hAnsi="Times New Roman"/>
          <w:sz w:val="24"/>
          <w:szCs w:val="24"/>
        </w:rPr>
      </w:pPr>
      <w:r w:rsidRPr="00F3372D">
        <w:rPr>
          <w:rFonts w:ascii="Times New Roman" w:hAnsi="Times New Roman"/>
        </w:rPr>
        <w:t>5.2. Иные ценные бумаги</w:t>
      </w:r>
    </w:p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1985"/>
        <w:gridCol w:w="2292"/>
        <w:gridCol w:w="1393"/>
        <w:gridCol w:w="1276"/>
      </w:tblGrid>
      <w:tr w:rsidR="00BB0A2C" w:rsidRPr="00501588" w:rsidTr="00DA6B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N</w:t>
            </w:r>
          </w:p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F337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Вид ценной бумаги</w:t>
            </w:r>
            <w:r w:rsidR="00F3372D" w:rsidRPr="00501588">
              <w:rPr>
                <w:rStyle w:val="ac"/>
                <w:rFonts w:ascii="Times New Roman" w:hAnsi="Times New Roman"/>
              </w:rPr>
              <w:footnoteReference w:id="19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501588" w:rsidRDefault="00BB0A2C" w:rsidP="00F337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Общая стоимост</w:t>
            </w:r>
            <w:r w:rsidR="00AE1987">
              <w:rPr>
                <w:rFonts w:ascii="Times New Roman" w:hAnsi="Times New Roman" w:cs="Times New Roman"/>
              </w:rPr>
              <w:t>ь</w:t>
            </w:r>
            <w:r w:rsidR="00F3372D" w:rsidRPr="00501588">
              <w:rPr>
                <w:rStyle w:val="ac"/>
                <w:rFonts w:ascii="Times New Roman" w:hAnsi="Times New Roman"/>
              </w:rPr>
              <w:footnoteReference w:id="20"/>
            </w:r>
            <w:r w:rsidRPr="00501588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BB0A2C" w:rsidRPr="00501588" w:rsidTr="00DA6B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6</w:t>
            </w:r>
          </w:p>
        </w:tc>
      </w:tr>
      <w:tr w:rsidR="00BB0A2C" w:rsidRPr="00501588" w:rsidTr="00DA6B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1" w:name="sub_1695"/>
            <w:r w:rsidRPr="00501588">
              <w:rPr>
                <w:rFonts w:ascii="Times New Roman" w:hAnsi="Times New Roman" w:cs="Times New Roman"/>
              </w:rPr>
              <w:t>1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F3372D" w:rsidRPr="00501588" w:rsidRDefault="00F3372D" w:rsidP="00F3372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501588" w:rsidTr="00DA6B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2" w:name="sub_1696"/>
            <w:r w:rsidRPr="00501588">
              <w:rPr>
                <w:rFonts w:ascii="Times New Roman" w:hAnsi="Times New Roman" w:cs="Times New Roman"/>
              </w:rPr>
              <w:t>2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F3372D" w:rsidRPr="00501588" w:rsidRDefault="00F3372D" w:rsidP="00F3372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501588" w:rsidTr="00DA6B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3" w:name="sub_1697"/>
            <w:r w:rsidRPr="00501588">
              <w:rPr>
                <w:rFonts w:ascii="Times New Roman" w:hAnsi="Times New Roman" w:cs="Times New Roman"/>
              </w:rPr>
              <w:t>3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F3372D" w:rsidRPr="00501588" w:rsidRDefault="00F3372D" w:rsidP="00F3372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501588" w:rsidTr="00DA6B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4" w:name="sub_1698"/>
            <w:r w:rsidRPr="00501588">
              <w:rPr>
                <w:rFonts w:ascii="Times New Roman" w:hAnsi="Times New Roman" w:cs="Times New Roman"/>
              </w:rPr>
              <w:t>4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F3372D" w:rsidRPr="00501588" w:rsidRDefault="00F3372D" w:rsidP="00F3372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501588" w:rsidTr="00DA6B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5" w:name="sub_1699"/>
            <w:r w:rsidRPr="00501588">
              <w:rPr>
                <w:rFonts w:ascii="Times New Roman" w:hAnsi="Times New Roman" w:cs="Times New Roman"/>
              </w:rPr>
              <w:t>5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F3372D" w:rsidRPr="00501588" w:rsidRDefault="00F3372D" w:rsidP="00F3372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501588" w:rsidTr="00DA6B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DA6B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6" w:name="sub_1700"/>
            <w:r w:rsidRPr="00501588">
              <w:rPr>
                <w:rFonts w:ascii="Times New Roman" w:hAnsi="Times New Roman" w:cs="Times New Roman"/>
              </w:rPr>
              <w:t>6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F3372D" w:rsidRPr="00501588" w:rsidRDefault="00F3372D" w:rsidP="00F3372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501588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0A2C" w:rsidRPr="00501588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  <w:r w:rsidRPr="00501588">
        <w:rPr>
          <w:rFonts w:ascii="Times New Roman" w:hAnsi="Times New Roman"/>
          <w:sz w:val="24"/>
          <w:szCs w:val="24"/>
        </w:rPr>
        <w:t xml:space="preserve">Итого по </w:t>
      </w:r>
      <w:hyperlink w:anchor="sub_1500" w:history="1">
        <w:r w:rsidRPr="00501588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разделу 5</w:t>
        </w:r>
      </w:hyperlink>
      <w:r w:rsidR="00F3372D" w:rsidRPr="00501588">
        <w:rPr>
          <w:rFonts w:ascii="Times New Roman" w:hAnsi="Times New Roman"/>
          <w:sz w:val="24"/>
          <w:szCs w:val="24"/>
        </w:rPr>
        <w:t>«</w:t>
      </w:r>
      <w:r w:rsidRPr="00501588">
        <w:rPr>
          <w:rFonts w:ascii="Times New Roman" w:hAnsi="Times New Roman"/>
          <w:sz w:val="24"/>
          <w:szCs w:val="24"/>
        </w:rPr>
        <w:t>Сведения о ценных бумагах</w:t>
      </w:r>
      <w:r w:rsidR="00F3372D" w:rsidRPr="00501588">
        <w:rPr>
          <w:rFonts w:ascii="Times New Roman" w:hAnsi="Times New Roman"/>
          <w:sz w:val="24"/>
          <w:szCs w:val="24"/>
        </w:rPr>
        <w:t>»</w:t>
      </w:r>
      <w:r w:rsidRPr="00501588">
        <w:rPr>
          <w:rFonts w:ascii="Times New Roman" w:hAnsi="Times New Roman"/>
          <w:sz w:val="24"/>
          <w:szCs w:val="24"/>
        </w:rPr>
        <w:t xml:space="preserve"> суммарная декларированная сто</w:t>
      </w:r>
      <w:r w:rsidRPr="00BB0A2C">
        <w:rPr>
          <w:rFonts w:ascii="Times New Roman" w:hAnsi="Times New Roman"/>
          <w:sz w:val="24"/>
          <w:szCs w:val="24"/>
        </w:rPr>
        <w:t>имость ценных бумаг, включая доли участия в коммерческих организациях (руб.), __________________________________________________________________________.</w:t>
      </w:r>
    </w:p>
    <w:p w:rsid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F3372D" w:rsidRDefault="00F3372D" w:rsidP="00BB0A2C">
      <w:pPr>
        <w:jc w:val="both"/>
        <w:rPr>
          <w:rFonts w:ascii="Times New Roman" w:hAnsi="Times New Roman"/>
          <w:sz w:val="24"/>
          <w:szCs w:val="24"/>
        </w:rPr>
      </w:pPr>
    </w:p>
    <w:p w:rsidR="00F3372D" w:rsidRDefault="00F3372D" w:rsidP="00BB0A2C">
      <w:pPr>
        <w:jc w:val="both"/>
        <w:rPr>
          <w:rFonts w:ascii="Times New Roman" w:hAnsi="Times New Roman"/>
          <w:sz w:val="24"/>
          <w:szCs w:val="24"/>
        </w:rPr>
      </w:pPr>
    </w:p>
    <w:p w:rsidR="00F3372D" w:rsidRDefault="00F3372D" w:rsidP="00BB0A2C">
      <w:pPr>
        <w:jc w:val="both"/>
        <w:rPr>
          <w:rFonts w:ascii="Times New Roman" w:hAnsi="Times New Roman"/>
          <w:sz w:val="24"/>
          <w:szCs w:val="24"/>
        </w:rPr>
      </w:pPr>
    </w:p>
    <w:p w:rsidR="00F3372D" w:rsidRDefault="00F3372D" w:rsidP="00BB0A2C">
      <w:pPr>
        <w:jc w:val="both"/>
        <w:rPr>
          <w:rFonts w:ascii="Times New Roman" w:hAnsi="Times New Roman"/>
          <w:sz w:val="24"/>
          <w:szCs w:val="24"/>
        </w:rPr>
      </w:pPr>
    </w:p>
    <w:p w:rsidR="00F3372D" w:rsidRDefault="00F3372D" w:rsidP="00BB0A2C">
      <w:pPr>
        <w:jc w:val="both"/>
        <w:rPr>
          <w:rFonts w:ascii="Times New Roman" w:hAnsi="Times New Roman"/>
          <w:sz w:val="24"/>
          <w:szCs w:val="24"/>
        </w:rPr>
      </w:pPr>
    </w:p>
    <w:p w:rsidR="00F3372D" w:rsidRDefault="00F3372D" w:rsidP="00BB0A2C">
      <w:pPr>
        <w:jc w:val="both"/>
        <w:rPr>
          <w:rFonts w:ascii="Times New Roman" w:hAnsi="Times New Roman"/>
          <w:sz w:val="24"/>
          <w:szCs w:val="24"/>
        </w:rPr>
      </w:pPr>
    </w:p>
    <w:p w:rsidR="00F3372D" w:rsidRDefault="00F3372D" w:rsidP="00BB0A2C">
      <w:pPr>
        <w:pStyle w:val="1"/>
        <w:jc w:val="both"/>
        <w:rPr>
          <w:rFonts w:ascii="Times New Roman" w:hAnsi="Times New Roman" w:cs="Times New Roman"/>
        </w:rPr>
      </w:pPr>
      <w:bookmarkStart w:id="47" w:name="sub_1600"/>
    </w:p>
    <w:p w:rsidR="00BB0A2C" w:rsidRPr="00391809" w:rsidRDefault="00BB0A2C" w:rsidP="00391809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 w:rsidRPr="00391809">
        <w:rPr>
          <w:rFonts w:ascii="Times New Roman" w:hAnsi="Times New Roman" w:cs="Times New Roman"/>
          <w:color w:val="auto"/>
        </w:rPr>
        <w:t>Раздел 6. Сведения об обязательствах имущественного характера</w:t>
      </w:r>
      <w:bookmarkEnd w:id="47"/>
    </w:p>
    <w:p w:rsidR="00BB0A2C" w:rsidRDefault="00BB0A2C" w:rsidP="0039180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48" w:name="sub_1610"/>
      <w:r w:rsidRPr="00391809">
        <w:rPr>
          <w:rFonts w:ascii="Times New Roman" w:hAnsi="Times New Roman"/>
          <w:b/>
          <w:sz w:val="24"/>
          <w:szCs w:val="24"/>
        </w:rPr>
        <w:t>6.1. Объекты недвижимого имущества, находящиеся в пользовани</w:t>
      </w:r>
      <w:bookmarkEnd w:id="48"/>
      <w:r w:rsidR="00501588">
        <w:rPr>
          <w:rFonts w:ascii="Times New Roman" w:hAnsi="Times New Roman"/>
          <w:b/>
          <w:sz w:val="24"/>
          <w:szCs w:val="24"/>
        </w:rPr>
        <w:t>и</w:t>
      </w:r>
      <w:r w:rsidR="00391809">
        <w:rPr>
          <w:rStyle w:val="ac"/>
          <w:rFonts w:ascii="Times New Roman" w:hAnsi="Times New Roman"/>
          <w:b/>
          <w:sz w:val="24"/>
          <w:szCs w:val="24"/>
        </w:rPr>
        <w:footnoteReference w:id="21"/>
      </w:r>
    </w:p>
    <w:p w:rsidR="00391809" w:rsidRPr="00391809" w:rsidRDefault="00391809" w:rsidP="0039180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393"/>
        <w:gridCol w:w="1701"/>
        <w:gridCol w:w="1701"/>
        <w:gridCol w:w="2127"/>
        <w:gridCol w:w="1417"/>
      </w:tblGrid>
      <w:tr w:rsidR="00BB0A2C" w:rsidRPr="00BB0A2C" w:rsidTr="0039180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</w:t>
            </w:r>
            <w:r w:rsidR="00391809">
              <w:rPr>
                <w:rStyle w:val="ac"/>
                <w:rFonts w:ascii="Times New Roman" w:hAnsi="Times New Roman"/>
              </w:rPr>
              <w:footnoteReference w:id="22"/>
            </w:r>
            <w:r w:rsidRPr="00BB0A2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и сроки</w:t>
            </w:r>
            <w:r w:rsidR="00391809">
              <w:rPr>
                <w:rStyle w:val="ac"/>
                <w:rFonts w:ascii="Times New Roman" w:hAnsi="Times New Roman"/>
              </w:rPr>
              <w:footnoteReference w:id="23"/>
            </w:r>
            <w:r w:rsidRPr="00BB0A2C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Основание</w:t>
            </w:r>
            <w:r w:rsidR="00391809">
              <w:rPr>
                <w:rStyle w:val="ac"/>
                <w:rFonts w:ascii="Times New Roman" w:hAnsi="Times New Roman"/>
              </w:rPr>
              <w:footnoteReference w:id="24"/>
            </w:r>
            <w:r w:rsidRPr="00BB0A2C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Площадь (кв.м)</w:t>
            </w:r>
          </w:p>
        </w:tc>
      </w:tr>
      <w:tr w:rsidR="00BB0A2C" w:rsidRPr="00BB0A2C" w:rsidTr="0039180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6</w:t>
            </w:r>
          </w:p>
        </w:tc>
      </w:tr>
      <w:tr w:rsidR="00BB0A2C" w:rsidRPr="00BB0A2C" w:rsidTr="0039180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8827E3" w:rsidRPr="008827E3" w:rsidRDefault="008827E3" w:rsidP="008827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39180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8827E3" w:rsidRPr="008827E3" w:rsidRDefault="008827E3" w:rsidP="008827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39180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391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8827E3" w:rsidRPr="008827E3" w:rsidRDefault="008827E3" w:rsidP="008827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  <w:bookmarkStart w:id="49" w:name="sub_1620"/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8827E3" w:rsidRDefault="008827E3" w:rsidP="00BB0A2C">
      <w:pPr>
        <w:pStyle w:val="1"/>
        <w:jc w:val="both"/>
        <w:rPr>
          <w:rFonts w:ascii="Times New Roman" w:hAnsi="Times New Roman" w:cs="Times New Roman"/>
        </w:rPr>
      </w:pPr>
    </w:p>
    <w:p w:rsidR="00BB0A2C" w:rsidRPr="00BB0A2C" w:rsidRDefault="00BB0A2C" w:rsidP="00904A3B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6.2. Срочные обязательства финансового характера</w:t>
      </w:r>
      <w:r w:rsidR="00904A3B">
        <w:rPr>
          <w:rStyle w:val="ac"/>
          <w:rFonts w:ascii="Times New Roman" w:hAnsi="Times New Roman"/>
        </w:rPr>
        <w:footnoteReference w:id="25"/>
      </w:r>
    </w:p>
    <w:bookmarkEnd w:id="49"/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1748"/>
        <w:gridCol w:w="1417"/>
        <w:gridCol w:w="1843"/>
        <w:gridCol w:w="1985"/>
        <w:gridCol w:w="1417"/>
      </w:tblGrid>
      <w:tr w:rsidR="00BB0A2C" w:rsidRPr="00BB0A2C" w:rsidTr="00BA1315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Содержание обязательства</w:t>
            </w:r>
            <w:r w:rsidR="00904A3B">
              <w:rPr>
                <w:rStyle w:val="ac"/>
                <w:rFonts w:ascii="Times New Roman" w:hAnsi="Times New Roman"/>
              </w:rPr>
              <w:footnoteReference w:id="26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Кредитор (должник)</w:t>
            </w:r>
            <w:r w:rsidR="00904A3B">
              <w:rPr>
                <w:rStyle w:val="ac"/>
                <w:rFonts w:ascii="Times New Roman" w:hAnsi="Times New Roman"/>
              </w:rPr>
              <w:footnoteReference w:id="27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Основаниевозникновения</w:t>
            </w:r>
            <w:r w:rsidR="00904A3B">
              <w:rPr>
                <w:rStyle w:val="ac"/>
                <w:rFonts w:ascii="Times New Roman" w:hAnsi="Times New Roman"/>
              </w:rPr>
              <w:footnoteReference w:id="28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Сумма обязательства</w:t>
            </w:r>
            <w:r w:rsidR="00501588">
              <w:rPr>
                <w:rFonts w:ascii="Times New Roman" w:hAnsi="Times New Roman" w:cs="Times New Roman"/>
              </w:rPr>
              <w:t>,</w:t>
            </w:r>
            <w:r w:rsidRPr="00BB0A2C">
              <w:rPr>
                <w:rFonts w:ascii="Times New Roman" w:hAnsi="Times New Roman" w:cs="Times New Roman"/>
              </w:rPr>
              <w:t xml:space="preserve"> размер обязательства по состоянию на отчетную дату</w:t>
            </w:r>
            <w:r w:rsidR="00904A3B">
              <w:rPr>
                <w:rStyle w:val="ac"/>
                <w:rFonts w:ascii="Times New Roman" w:hAnsi="Times New Roman"/>
              </w:rPr>
              <w:footnoteReference w:id="29"/>
            </w:r>
            <w:r w:rsidRPr="00BB0A2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501588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</w:t>
            </w:r>
            <w:r w:rsidR="005C00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</w:t>
            </w:r>
            <w:r w:rsidR="00BB0A2C" w:rsidRPr="00BB0A2C">
              <w:rPr>
                <w:rFonts w:ascii="Times New Roman" w:hAnsi="Times New Roman" w:cs="Times New Roman"/>
              </w:rPr>
              <w:t>тва</w:t>
            </w:r>
            <w:r w:rsidR="00904A3B">
              <w:rPr>
                <w:rStyle w:val="ac"/>
                <w:rFonts w:ascii="Times New Roman" w:hAnsi="Times New Roman"/>
              </w:rPr>
              <w:footnoteReference w:id="30"/>
            </w:r>
          </w:p>
        </w:tc>
      </w:tr>
      <w:tr w:rsidR="00BB0A2C" w:rsidRPr="00BB0A2C" w:rsidTr="00BA1315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6</w:t>
            </w:r>
          </w:p>
        </w:tc>
      </w:tr>
      <w:tr w:rsidR="00BB0A2C" w:rsidRPr="00BB0A2C" w:rsidTr="00BA1315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0" w:name="sub_1701"/>
            <w:r w:rsidRPr="00BB0A2C">
              <w:rPr>
                <w:rFonts w:ascii="Times New Roman" w:hAnsi="Times New Roman" w:cs="Times New Roman"/>
              </w:rPr>
              <w:t>1</w:t>
            </w:r>
            <w:bookmarkEnd w:id="5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904A3B" w:rsidRPr="00904A3B" w:rsidRDefault="00904A3B" w:rsidP="00904A3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401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BA1315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1" w:name="sub_1702"/>
            <w:r w:rsidRPr="00BB0A2C">
              <w:rPr>
                <w:rFonts w:ascii="Times New Roman" w:hAnsi="Times New Roman" w:cs="Times New Roman"/>
              </w:rPr>
              <w:t>2</w:t>
            </w:r>
            <w:bookmarkEnd w:id="51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904A3B" w:rsidRPr="00904A3B" w:rsidRDefault="00904A3B" w:rsidP="00904A3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401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0A2C" w:rsidRPr="00BB0A2C" w:rsidTr="00BA1315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A13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2" w:name="sub_1703"/>
            <w:r w:rsidRPr="00BB0A2C">
              <w:rPr>
                <w:rFonts w:ascii="Times New Roman" w:hAnsi="Times New Roman" w:cs="Times New Roman"/>
              </w:rPr>
              <w:t>3</w:t>
            </w:r>
            <w:bookmarkEnd w:id="52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  <w:p w:rsidR="00904A3B" w:rsidRPr="00904A3B" w:rsidRDefault="00904A3B" w:rsidP="00904A3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C" w:rsidRPr="00BB0A2C" w:rsidRDefault="00BB0A2C" w:rsidP="00B401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2C" w:rsidRPr="00BB0A2C" w:rsidRDefault="00BB0A2C" w:rsidP="00BB0A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BB0A2C" w:rsidRDefault="00BB0A2C" w:rsidP="00F031D4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B0A2C" w:rsidRPr="00BB0A2C" w:rsidRDefault="00BB0A2C" w:rsidP="00BB0A2C">
      <w:pPr>
        <w:jc w:val="both"/>
        <w:rPr>
          <w:rFonts w:ascii="Times New Roman" w:hAnsi="Times New Roman"/>
          <w:sz w:val="24"/>
          <w:szCs w:val="24"/>
        </w:rPr>
      </w:pPr>
    </w:p>
    <w:p w:rsidR="00BB0A2C" w:rsidRPr="00BB0A2C" w:rsidRDefault="00F031D4" w:rsidP="00BB0A2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B0A2C" w:rsidRPr="00BB0A2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BB0A2C" w:rsidRPr="00BB0A2C">
        <w:rPr>
          <w:rFonts w:ascii="Times New Roman" w:hAnsi="Times New Roman" w:cs="Times New Roman"/>
        </w:rPr>
        <w:t>___________20___г .________________________________________________</w:t>
      </w:r>
    </w:p>
    <w:p w:rsidR="00BB0A2C" w:rsidRPr="00F031D4" w:rsidRDefault="00BB0A2C" w:rsidP="00F031D4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F031D4">
        <w:rPr>
          <w:rFonts w:ascii="Times New Roman" w:hAnsi="Times New Roman" w:cs="Times New Roman"/>
          <w:sz w:val="22"/>
          <w:szCs w:val="22"/>
        </w:rPr>
        <w:t>(подпись лица, представляющего сведения)</w:t>
      </w:r>
    </w:p>
    <w:p w:rsidR="00BB0A2C" w:rsidRPr="00BB0A2C" w:rsidRDefault="00BB0A2C" w:rsidP="00BB0A2C">
      <w:pPr>
        <w:pStyle w:val="a8"/>
        <w:jc w:val="both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_________________________________________________________________________</w:t>
      </w:r>
    </w:p>
    <w:p w:rsidR="00157339" w:rsidRPr="00501588" w:rsidRDefault="00BB0A2C" w:rsidP="0050158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F031D4"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</w:p>
    <w:sectPr w:rsidR="00157339" w:rsidRPr="00501588" w:rsidSect="00B85BA6">
      <w:footnotePr>
        <w:numRestart w:val="eachPage"/>
      </w:footnotePr>
      <w:endnotePr>
        <w:numRestart w:val="eachSect"/>
      </w:endnotePr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35" w:rsidRDefault="00FF3235" w:rsidP="001F2876">
      <w:pPr>
        <w:spacing w:after="0" w:line="240" w:lineRule="auto"/>
      </w:pPr>
      <w:r>
        <w:separator/>
      </w:r>
    </w:p>
  </w:endnote>
  <w:endnote w:type="continuationSeparator" w:id="1">
    <w:p w:rsidR="00FF3235" w:rsidRDefault="00FF3235" w:rsidP="001F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35" w:rsidRDefault="00FF3235" w:rsidP="001F2876">
      <w:pPr>
        <w:spacing w:after="0" w:line="240" w:lineRule="auto"/>
      </w:pPr>
      <w:r>
        <w:separator/>
      </w:r>
    </w:p>
  </w:footnote>
  <w:footnote w:type="continuationSeparator" w:id="1">
    <w:p w:rsidR="00FF3235" w:rsidRDefault="00FF3235" w:rsidP="001F2876">
      <w:pPr>
        <w:spacing w:after="0" w:line="240" w:lineRule="auto"/>
      </w:pPr>
      <w:r>
        <w:continuationSeparator/>
      </w:r>
    </w:p>
  </w:footnote>
  <w:footnote w:id="2">
    <w:p w:rsidR="00CB6C02" w:rsidRDefault="00510DC4" w:rsidP="005D647F">
      <w:pPr>
        <w:spacing w:after="0" w:line="240" w:lineRule="auto"/>
        <w:ind w:firstLine="567"/>
        <w:jc w:val="both"/>
      </w:pPr>
      <w:r w:rsidRPr="001F2876">
        <w:rPr>
          <w:rStyle w:val="ac"/>
          <w:rFonts w:ascii="Times New Roman" w:hAnsi="Times New Roman"/>
        </w:rPr>
        <w:footnoteRef/>
      </w:r>
      <w:r w:rsidRPr="001F2876">
        <w:rPr>
          <w:rFonts w:ascii="Times New Roman" w:hAnsi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510DC4" w:rsidRPr="001F2876" w:rsidRDefault="00510DC4" w:rsidP="005D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876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С</w:t>
      </w:r>
      <w:r w:rsidRPr="001F2876">
        <w:rPr>
          <w:rFonts w:ascii="Times New Roman" w:hAnsi="Times New Roman"/>
        </w:rPr>
        <w:t>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B6C02" w:rsidRDefault="00CB6C02" w:rsidP="005D647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</w:footnote>
  <w:footnote w:id="4">
    <w:p w:rsidR="00CB6C02" w:rsidRDefault="00510DC4" w:rsidP="005D647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5076F">
        <w:rPr>
          <w:rStyle w:val="ac"/>
          <w:rFonts w:ascii="Times New Roman" w:hAnsi="Times New Roman"/>
        </w:rPr>
        <w:footnoteRef/>
      </w:r>
      <w:r w:rsidRPr="00A5076F">
        <w:rPr>
          <w:rFonts w:ascii="Times New Roman" w:hAnsi="Times New Roman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510DC4" w:rsidRPr="00542832" w:rsidRDefault="00510DC4" w:rsidP="005D647F">
      <w:pPr>
        <w:spacing w:line="240" w:lineRule="auto"/>
        <w:ind w:firstLine="567"/>
        <w:jc w:val="both"/>
        <w:rPr>
          <w:rFonts w:ascii="Times New Roman" w:hAnsi="Times New Roman"/>
        </w:rPr>
      </w:pPr>
      <w:r w:rsidRPr="00542832">
        <w:rPr>
          <w:rStyle w:val="ac"/>
          <w:rFonts w:ascii="Times New Roman" w:hAnsi="Times New Roman"/>
        </w:rPr>
        <w:footnoteRef/>
      </w:r>
      <w:r w:rsidRPr="00542832">
        <w:rPr>
          <w:rFonts w:ascii="Times New Roman" w:hAnsi="Times New Roman"/>
        </w:rPr>
        <w:t xml:space="preserve"> Доход, полученный в иностранной валюте, указывается в рублях по </w:t>
      </w:r>
      <w:hyperlink r:id="rId1" w:history="1">
        <w:r w:rsidRPr="00542832">
          <w:rPr>
            <w:rStyle w:val="a6"/>
            <w:rFonts w:ascii="Times New Roman" w:hAnsi="Times New Roman"/>
            <w:color w:val="auto"/>
          </w:rPr>
          <w:t>курсу</w:t>
        </w:r>
      </w:hyperlink>
      <w:r w:rsidRPr="00542832">
        <w:rPr>
          <w:rFonts w:ascii="Times New Roman" w:hAnsi="Times New Roman"/>
        </w:rPr>
        <w:t xml:space="preserve"> Банка России на дату получения дохода.</w:t>
      </w:r>
    </w:p>
    <w:p w:rsidR="00CB6C02" w:rsidRDefault="00CB6C02" w:rsidP="005D647F">
      <w:pPr>
        <w:spacing w:line="240" w:lineRule="auto"/>
        <w:ind w:firstLine="567"/>
        <w:jc w:val="both"/>
      </w:pPr>
    </w:p>
  </w:footnote>
  <w:footnote w:id="6">
    <w:p w:rsidR="00CB6C02" w:rsidRDefault="00510DC4" w:rsidP="005D647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B87CAE">
        <w:rPr>
          <w:rStyle w:val="ac"/>
          <w:rFonts w:ascii="Times New Roman" w:hAnsi="Times New Roman"/>
        </w:rPr>
        <w:footnoteRef/>
      </w:r>
      <w:r w:rsidRPr="00B87CAE">
        <w:rPr>
          <w:rFonts w:ascii="Times New Roman" w:hAnsi="Times New Roman"/>
        </w:rPr>
        <w:t xml:space="preserve"> Сведения о расходах представляются в случаях, установленных </w:t>
      </w:r>
      <w:hyperlink r:id="rId2" w:history="1">
        <w:r w:rsidRPr="00B87CAE">
          <w:rPr>
            <w:rFonts w:ascii="Times New Roman" w:hAnsi="Times New Roman"/>
          </w:rPr>
          <w:t>статьей 3</w:t>
        </w:r>
      </w:hyperlink>
      <w:r w:rsidRPr="00B87CAE">
        <w:rPr>
          <w:rFonts w:ascii="Times New Roman" w:hAnsi="Times New Roman"/>
        </w:rPr>
        <w:t xml:space="preserve"> Федерального закона от 3 декабря 2012 г. </w:t>
      </w:r>
      <w:r>
        <w:rPr>
          <w:rFonts w:ascii="Times New Roman" w:hAnsi="Times New Roman"/>
        </w:rPr>
        <w:t>№</w:t>
      </w:r>
      <w:r w:rsidRPr="00B87CAE">
        <w:rPr>
          <w:rFonts w:ascii="Times New Roman" w:hAnsi="Times New Roman"/>
        </w:rPr>
        <w:t xml:space="preserve"> 230-ФЗ </w:t>
      </w:r>
      <w:r>
        <w:rPr>
          <w:rFonts w:ascii="Times New Roman" w:hAnsi="Times New Roman"/>
        </w:rPr>
        <w:t>«</w:t>
      </w:r>
      <w:r w:rsidRPr="00B87CAE">
        <w:rPr>
          <w:rFonts w:ascii="Times New Roman" w:hAnsi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</w:rPr>
        <w:t>»</w:t>
      </w:r>
      <w:r w:rsidRPr="00B87CAE">
        <w:rPr>
          <w:rFonts w:ascii="Times New Roman" w:hAnsi="Times New Roman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510DC4" w:rsidRPr="00C50083" w:rsidRDefault="00510DC4" w:rsidP="005D6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0083">
        <w:rPr>
          <w:rStyle w:val="ac"/>
          <w:rFonts w:ascii="Times New Roman" w:hAnsi="Times New Roman"/>
        </w:rPr>
        <w:footnoteRef/>
      </w:r>
      <w:r w:rsidRPr="00C50083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10DC4" w:rsidRDefault="00510DC4" w:rsidP="00A30930">
      <w:pPr>
        <w:pStyle w:val="aa"/>
        <w:ind w:firstLine="567"/>
      </w:pPr>
    </w:p>
    <w:p w:rsidR="00CB6C02" w:rsidRDefault="00CB6C02" w:rsidP="00A30930">
      <w:pPr>
        <w:pStyle w:val="aa"/>
        <w:ind w:firstLine="567"/>
      </w:pPr>
    </w:p>
  </w:footnote>
  <w:footnote w:id="8">
    <w:p w:rsidR="00CB6C02" w:rsidRDefault="00510DC4" w:rsidP="00E3671A">
      <w:pPr>
        <w:spacing w:after="0" w:line="240" w:lineRule="auto"/>
        <w:ind w:firstLine="567"/>
        <w:jc w:val="both"/>
      </w:pPr>
      <w:r w:rsidRPr="00E3671A">
        <w:rPr>
          <w:rStyle w:val="ac"/>
          <w:rFonts w:ascii="Times New Roman" w:hAnsi="Times New Roman"/>
        </w:rPr>
        <w:footnoteRef/>
      </w:r>
      <w:r w:rsidRPr="00E3671A">
        <w:rPr>
          <w:rFonts w:ascii="Times New Roman" w:hAnsi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CB6C02" w:rsidRDefault="00510DC4" w:rsidP="00E3671A">
      <w:pPr>
        <w:spacing w:after="0" w:line="240" w:lineRule="auto"/>
        <w:ind w:firstLine="567"/>
        <w:jc w:val="both"/>
      </w:pPr>
      <w:r w:rsidRPr="00E3671A">
        <w:rPr>
          <w:rStyle w:val="ac"/>
          <w:rFonts w:ascii="Times New Roman" w:hAnsi="Times New Roman"/>
        </w:rPr>
        <w:footnoteRef/>
      </w:r>
      <w:r w:rsidRPr="00E3671A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" w:history="1">
        <w:r w:rsidRPr="00E3671A">
          <w:rPr>
            <w:rStyle w:val="a6"/>
            <w:rFonts w:ascii="Times New Roman" w:hAnsi="Times New Roman"/>
            <w:color w:val="auto"/>
          </w:rPr>
          <w:t>частью 1 статьи 4</w:t>
        </w:r>
      </w:hyperlink>
      <w:r w:rsidRPr="00E3671A">
        <w:rPr>
          <w:rFonts w:ascii="Times New Roman" w:hAnsi="Times New Roman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</w:t>
      </w:r>
      <w:r>
        <w:rPr>
          <w:rFonts w:ascii="Times New Roman" w:hAnsi="Times New Roman"/>
        </w:rPr>
        <w:t xml:space="preserve"> которых приобретено имущество.</w:t>
      </w:r>
    </w:p>
  </w:footnote>
  <w:footnote w:id="10">
    <w:p w:rsidR="00CB6C02" w:rsidRDefault="00510DC4" w:rsidP="00E3671A">
      <w:pPr>
        <w:pStyle w:val="aa"/>
        <w:ind w:firstLine="567"/>
        <w:jc w:val="both"/>
      </w:pPr>
      <w:r w:rsidRPr="00E3671A">
        <w:rPr>
          <w:rStyle w:val="ac"/>
          <w:rFonts w:ascii="Times New Roman" w:hAnsi="Times New Roman"/>
          <w:sz w:val="22"/>
          <w:szCs w:val="22"/>
        </w:rPr>
        <w:footnoteRef/>
      </w:r>
      <w:r w:rsidRPr="00E3671A">
        <w:rPr>
          <w:rFonts w:ascii="Times New Roman" w:hAnsi="Times New Roman"/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CB6C02" w:rsidRDefault="00510DC4" w:rsidP="00007037">
      <w:pPr>
        <w:pStyle w:val="aa"/>
        <w:ind w:firstLine="567"/>
        <w:jc w:val="both"/>
      </w:pPr>
      <w:r w:rsidRPr="00472D68">
        <w:rPr>
          <w:rStyle w:val="ac"/>
          <w:rFonts w:ascii="Times New Roman" w:hAnsi="Times New Roman"/>
          <w:sz w:val="22"/>
          <w:szCs w:val="22"/>
        </w:rPr>
        <w:footnoteRef/>
      </w:r>
      <w:r w:rsidRPr="00472D68">
        <w:rPr>
          <w:rFonts w:ascii="Times New Roman" w:hAnsi="Times New Roman"/>
          <w:sz w:val="22"/>
          <w:szCs w:val="22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CB6C02" w:rsidRDefault="00510DC4" w:rsidP="00AC02B5">
      <w:pPr>
        <w:pStyle w:val="aa"/>
        <w:ind w:firstLine="567"/>
        <w:jc w:val="both"/>
      </w:pPr>
      <w:r w:rsidRPr="00AC02B5">
        <w:rPr>
          <w:rStyle w:val="ac"/>
          <w:rFonts w:ascii="Times New Roman" w:hAnsi="Times New Roman"/>
          <w:sz w:val="22"/>
          <w:szCs w:val="22"/>
        </w:rPr>
        <w:footnoteRef/>
      </w:r>
      <w:r w:rsidRPr="00AC02B5">
        <w:rPr>
          <w:rFonts w:ascii="Times New Roman" w:hAnsi="Times New Roman"/>
          <w:sz w:val="22"/>
          <w:szCs w:val="2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CB6C02" w:rsidRDefault="00510DC4" w:rsidP="00AC02B5">
      <w:pPr>
        <w:pStyle w:val="aa"/>
        <w:ind w:firstLine="567"/>
        <w:jc w:val="both"/>
      </w:pPr>
      <w:r w:rsidRPr="00AC02B5">
        <w:rPr>
          <w:rStyle w:val="ac"/>
          <w:rFonts w:ascii="Times New Roman" w:hAnsi="Times New Roman"/>
          <w:sz w:val="22"/>
          <w:szCs w:val="22"/>
        </w:rPr>
        <w:footnoteRef/>
      </w:r>
      <w:r w:rsidRPr="00AC02B5">
        <w:rPr>
          <w:rFonts w:ascii="Times New Roman" w:hAnsi="Times New Roman"/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hyperlink r:id="rId4" w:history="1">
        <w:r w:rsidRPr="00AC02B5">
          <w:rPr>
            <w:rStyle w:val="a6"/>
            <w:rFonts w:ascii="Times New Roman" w:hAnsi="Times New Roman"/>
            <w:color w:val="auto"/>
            <w:sz w:val="22"/>
            <w:szCs w:val="22"/>
          </w:rPr>
          <w:t>курсу</w:t>
        </w:r>
      </w:hyperlink>
      <w:r w:rsidRPr="00AC02B5">
        <w:rPr>
          <w:rFonts w:ascii="Times New Roman" w:hAnsi="Times New Roman"/>
          <w:sz w:val="22"/>
          <w:szCs w:val="22"/>
        </w:rPr>
        <w:t xml:space="preserve"> Банка России на отчетную дату.</w:t>
      </w:r>
    </w:p>
  </w:footnote>
  <w:footnote w:id="14">
    <w:p w:rsidR="00CB6C02" w:rsidRDefault="00510DC4" w:rsidP="00AC02B5">
      <w:pPr>
        <w:pStyle w:val="aa"/>
        <w:ind w:firstLine="567"/>
        <w:jc w:val="both"/>
      </w:pPr>
      <w:r w:rsidRPr="00AC02B5">
        <w:rPr>
          <w:rStyle w:val="ac"/>
          <w:rFonts w:ascii="Times New Roman" w:hAnsi="Times New Roman"/>
          <w:sz w:val="22"/>
          <w:szCs w:val="22"/>
        </w:rPr>
        <w:footnoteRef/>
      </w:r>
      <w:r w:rsidRPr="00AC02B5">
        <w:rPr>
          <w:rFonts w:ascii="Times New Roman" w:hAnsi="Times New Roman"/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CB6C02" w:rsidRDefault="00510DC4" w:rsidP="00B53353">
      <w:pPr>
        <w:pStyle w:val="aa"/>
        <w:ind w:firstLine="567"/>
        <w:jc w:val="both"/>
      </w:pPr>
      <w:r w:rsidRPr="00B53353">
        <w:rPr>
          <w:rStyle w:val="ac"/>
          <w:rFonts w:ascii="Times New Roman" w:hAnsi="Times New Roman"/>
          <w:sz w:val="22"/>
          <w:szCs w:val="22"/>
        </w:rPr>
        <w:footnoteRef/>
      </w:r>
      <w:r w:rsidRPr="00B53353">
        <w:rPr>
          <w:rFonts w:ascii="Times New Roman" w:hAnsi="Times New Roman"/>
          <w:sz w:val="22"/>
          <w:szCs w:val="22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CB6C02" w:rsidRDefault="00510DC4" w:rsidP="00B53353">
      <w:pPr>
        <w:spacing w:after="0" w:line="240" w:lineRule="auto"/>
        <w:ind w:firstLine="567"/>
        <w:jc w:val="both"/>
      </w:pPr>
      <w:r w:rsidRPr="00B53353">
        <w:rPr>
          <w:rStyle w:val="ac"/>
          <w:rFonts w:ascii="Times New Roman" w:hAnsi="Times New Roman"/>
        </w:rPr>
        <w:footnoteRef/>
      </w:r>
      <w:r w:rsidRPr="00B53353">
        <w:rPr>
          <w:rFonts w:ascii="Times New Roman" w:hAnsi="Times New Roman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5" w:history="1">
        <w:r w:rsidRPr="00501588">
          <w:rPr>
            <w:rStyle w:val="a6"/>
            <w:rFonts w:ascii="Times New Roman" w:hAnsi="Times New Roman"/>
            <w:b w:val="0"/>
            <w:color w:val="auto"/>
          </w:rPr>
          <w:t>курсу</w:t>
        </w:r>
      </w:hyperlink>
      <w:r w:rsidRPr="00B53353">
        <w:rPr>
          <w:rFonts w:ascii="Times New Roman" w:hAnsi="Times New Roman"/>
        </w:rPr>
        <w:t>Банка России на отчетную дату.</w:t>
      </w:r>
    </w:p>
  </w:footnote>
  <w:footnote w:id="17">
    <w:p w:rsidR="00CB6C02" w:rsidRDefault="00510DC4" w:rsidP="00B53353">
      <w:pPr>
        <w:spacing w:after="0" w:line="240" w:lineRule="auto"/>
        <w:ind w:firstLine="567"/>
        <w:jc w:val="both"/>
      </w:pPr>
      <w:r w:rsidRPr="00B53353">
        <w:rPr>
          <w:rStyle w:val="ac"/>
          <w:rFonts w:ascii="Times New Roman" w:hAnsi="Times New Roman"/>
        </w:rPr>
        <w:footnoteRef/>
      </w:r>
      <w:r w:rsidRPr="00B53353">
        <w:rPr>
          <w:rFonts w:ascii="Times New Roman" w:hAnsi="Times New Roman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510DC4" w:rsidRPr="00501588" w:rsidRDefault="00510DC4" w:rsidP="00501588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01588">
        <w:rPr>
          <w:rStyle w:val="ac"/>
          <w:rFonts w:ascii="Times New Roman" w:hAnsi="Times New Roman"/>
          <w:b w:val="0"/>
          <w:sz w:val="22"/>
          <w:szCs w:val="22"/>
        </w:rPr>
        <w:footnoteRef/>
      </w:r>
      <w:r w:rsidRPr="00501588">
        <w:rPr>
          <w:rFonts w:ascii="Times New Roman" w:hAnsi="Times New Roman" w:cs="Times New Roman"/>
          <w:b w:val="0"/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01588" w:rsidRDefault="00501588" w:rsidP="00B5335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01588" w:rsidRDefault="00501588" w:rsidP="00B5335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01588" w:rsidRDefault="00501588" w:rsidP="00B5335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01588" w:rsidRDefault="00501588" w:rsidP="00B5335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B6C02" w:rsidRDefault="00CB6C02" w:rsidP="00B53353">
      <w:pPr>
        <w:pStyle w:val="aa"/>
        <w:ind w:firstLine="567"/>
        <w:jc w:val="both"/>
      </w:pPr>
    </w:p>
  </w:footnote>
  <w:footnote w:id="19">
    <w:p w:rsidR="00CB6C02" w:rsidRDefault="00510DC4" w:rsidP="00F3372D">
      <w:pPr>
        <w:spacing w:after="0" w:line="240" w:lineRule="auto"/>
        <w:ind w:firstLine="567"/>
        <w:jc w:val="both"/>
      </w:pPr>
      <w:r w:rsidRPr="00F3372D">
        <w:rPr>
          <w:rStyle w:val="ac"/>
          <w:rFonts w:ascii="Times New Roman" w:hAnsi="Times New Roman"/>
        </w:rPr>
        <w:footnoteRef/>
      </w:r>
      <w:r w:rsidRPr="00F3372D">
        <w:rPr>
          <w:rFonts w:ascii="Times New Roman" w:hAnsi="Times New Roman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501588">
          <w:rPr>
            <w:rStyle w:val="a6"/>
            <w:rFonts w:ascii="Times New Roman" w:hAnsi="Times New Roman"/>
            <w:b w:val="0"/>
            <w:color w:val="auto"/>
          </w:rPr>
          <w:t>подразделе 5.1</w:t>
        </w:r>
      </w:hyperlink>
      <w:r w:rsidRPr="00F3372D">
        <w:rPr>
          <w:rFonts w:ascii="Times New Roman" w:hAnsi="Times New Roman"/>
        </w:rPr>
        <w:t>«Акции и иное участие в коммерческих организациях и фондах».</w:t>
      </w:r>
    </w:p>
  </w:footnote>
  <w:footnote w:id="20">
    <w:p w:rsidR="00CB6C02" w:rsidRDefault="00510DC4" w:rsidP="00F3372D">
      <w:pPr>
        <w:pStyle w:val="aa"/>
        <w:ind w:firstLine="567"/>
        <w:jc w:val="both"/>
      </w:pPr>
      <w:r w:rsidRPr="00F3372D">
        <w:rPr>
          <w:rStyle w:val="ac"/>
          <w:rFonts w:ascii="Times New Roman" w:hAnsi="Times New Roman"/>
          <w:sz w:val="22"/>
          <w:szCs w:val="22"/>
        </w:rPr>
        <w:footnoteRef/>
      </w:r>
      <w:r w:rsidRPr="00F3372D">
        <w:rPr>
          <w:rFonts w:ascii="Times New Roman" w:hAnsi="Times New Roman"/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</w:t>
      </w:r>
      <w:r w:rsidRPr="00501588">
        <w:rPr>
          <w:rFonts w:ascii="Times New Roman" w:hAnsi="Times New Roman"/>
          <w:sz w:val="22"/>
          <w:szCs w:val="22"/>
        </w:rPr>
        <w:t xml:space="preserve">по </w:t>
      </w:r>
      <w:hyperlink r:id="rId6" w:history="1">
        <w:r w:rsidRPr="00501588">
          <w:rPr>
            <w:rStyle w:val="a6"/>
            <w:rFonts w:ascii="Times New Roman" w:hAnsi="Times New Roman"/>
            <w:b w:val="0"/>
            <w:color w:val="auto"/>
            <w:sz w:val="22"/>
            <w:szCs w:val="22"/>
          </w:rPr>
          <w:t>курсу</w:t>
        </w:r>
      </w:hyperlink>
      <w:r w:rsidRPr="00F3372D">
        <w:rPr>
          <w:rFonts w:ascii="Times New Roman" w:hAnsi="Times New Roman"/>
          <w:sz w:val="22"/>
          <w:szCs w:val="22"/>
        </w:rPr>
        <w:t xml:space="preserve"> Банка России на отчетную дату.</w:t>
      </w:r>
    </w:p>
  </w:footnote>
  <w:footnote w:id="21">
    <w:p w:rsidR="00CB6C02" w:rsidRDefault="00510DC4" w:rsidP="00B4012A">
      <w:pPr>
        <w:pStyle w:val="aa"/>
        <w:ind w:firstLine="567"/>
        <w:jc w:val="both"/>
      </w:pPr>
      <w:r w:rsidRPr="00391809">
        <w:rPr>
          <w:rStyle w:val="ac"/>
          <w:rFonts w:ascii="Times New Roman" w:hAnsi="Times New Roman"/>
          <w:sz w:val="22"/>
          <w:szCs w:val="22"/>
        </w:rPr>
        <w:footnoteRef/>
      </w:r>
      <w:r w:rsidRPr="00391809">
        <w:rPr>
          <w:rFonts w:ascii="Times New Roman" w:hAnsi="Times New Roman"/>
          <w:sz w:val="22"/>
          <w:szCs w:val="22"/>
        </w:rPr>
        <w:t xml:space="preserve"> Указываются по состоянию на отчетную дату.</w:t>
      </w:r>
    </w:p>
  </w:footnote>
  <w:footnote w:id="22">
    <w:p w:rsidR="00CB6C02" w:rsidRDefault="00510DC4" w:rsidP="00B4012A">
      <w:pPr>
        <w:pStyle w:val="aa"/>
        <w:ind w:firstLine="567"/>
        <w:jc w:val="both"/>
      </w:pPr>
      <w:r w:rsidRPr="00391809">
        <w:rPr>
          <w:rStyle w:val="ac"/>
          <w:rFonts w:ascii="Times New Roman" w:hAnsi="Times New Roman"/>
          <w:sz w:val="22"/>
          <w:szCs w:val="22"/>
        </w:rPr>
        <w:footnoteRef/>
      </w:r>
      <w:r w:rsidRPr="00391809">
        <w:rPr>
          <w:rFonts w:ascii="Times New Roman" w:hAnsi="Times New Roman"/>
          <w:sz w:val="22"/>
          <w:szCs w:val="22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CB6C02" w:rsidRDefault="00510DC4" w:rsidP="00B4012A">
      <w:pPr>
        <w:pStyle w:val="aa"/>
        <w:ind w:firstLine="567"/>
        <w:jc w:val="both"/>
      </w:pPr>
      <w:r w:rsidRPr="00391809">
        <w:rPr>
          <w:rStyle w:val="ac"/>
          <w:rFonts w:ascii="Times New Roman" w:hAnsi="Times New Roman"/>
          <w:sz w:val="22"/>
          <w:szCs w:val="22"/>
        </w:rPr>
        <w:footnoteRef/>
      </w:r>
      <w:r w:rsidRPr="00391809">
        <w:rPr>
          <w:rFonts w:ascii="Times New Roman" w:hAnsi="Times New Roman"/>
          <w:sz w:val="22"/>
          <w:szCs w:val="22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CB6C02" w:rsidRDefault="00510DC4" w:rsidP="00B4012A">
      <w:pPr>
        <w:pStyle w:val="aa"/>
        <w:ind w:firstLine="567"/>
        <w:jc w:val="both"/>
      </w:pPr>
      <w:r w:rsidRPr="00391809">
        <w:rPr>
          <w:rStyle w:val="ac"/>
          <w:rFonts w:ascii="Times New Roman" w:hAnsi="Times New Roman"/>
          <w:sz w:val="22"/>
          <w:szCs w:val="22"/>
        </w:rPr>
        <w:footnoteRef/>
      </w:r>
      <w:r w:rsidRPr="00391809">
        <w:rPr>
          <w:rFonts w:ascii="Times New Roman" w:hAnsi="Times New Roman"/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CB6C02" w:rsidRDefault="00510DC4" w:rsidP="00B4012A">
      <w:pPr>
        <w:spacing w:after="0" w:line="240" w:lineRule="auto"/>
        <w:ind w:firstLine="567"/>
        <w:jc w:val="both"/>
      </w:pPr>
      <w:r w:rsidRPr="00904A3B">
        <w:rPr>
          <w:rStyle w:val="ac"/>
          <w:rFonts w:ascii="Times New Roman" w:hAnsi="Times New Roman"/>
        </w:rPr>
        <w:footnoteRef/>
      </w:r>
      <w:r w:rsidRPr="00904A3B">
        <w:rPr>
          <w:rFonts w:ascii="Times New Roman" w:hAnsi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CB6C02" w:rsidRDefault="00510DC4" w:rsidP="00B4012A">
      <w:pPr>
        <w:pStyle w:val="aa"/>
        <w:ind w:firstLine="567"/>
        <w:jc w:val="both"/>
      </w:pPr>
      <w:r w:rsidRPr="00904A3B">
        <w:rPr>
          <w:rStyle w:val="ac"/>
          <w:rFonts w:ascii="Times New Roman" w:hAnsi="Times New Roman"/>
          <w:sz w:val="22"/>
          <w:szCs w:val="22"/>
        </w:rPr>
        <w:footnoteRef/>
      </w:r>
      <w:r w:rsidRPr="00904A3B">
        <w:rPr>
          <w:rFonts w:ascii="Times New Roman" w:hAnsi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7">
    <w:p w:rsidR="00CB6C02" w:rsidRDefault="00510DC4" w:rsidP="00B4012A">
      <w:pPr>
        <w:pStyle w:val="aa"/>
        <w:ind w:firstLine="567"/>
        <w:jc w:val="both"/>
      </w:pPr>
      <w:r w:rsidRPr="00904A3B">
        <w:rPr>
          <w:rStyle w:val="ac"/>
          <w:rFonts w:ascii="Times New Roman" w:hAnsi="Times New Roman"/>
          <w:sz w:val="22"/>
          <w:szCs w:val="22"/>
        </w:rPr>
        <w:footnoteRef/>
      </w:r>
      <w:r w:rsidRPr="00904A3B">
        <w:rPr>
          <w:rFonts w:ascii="Times New Roman" w:hAnsi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CB6C02" w:rsidRDefault="00510DC4" w:rsidP="00B4012A">
      <w:pPr>
        <w:pStyle w:val="aa"/>
        <w:ind w:firstLine="567"/>
        <w:jc w:val="both"/>
      </w:pPr>
      <w:r w:rsidRPr="00904A3B">
        <w:rPr>
          <w:rStyle w:val="ac"/>
          <w:rFonts w:ascii="Times New Roman" w:hAnsi="Times New Roman"/>
          <w:sz w:val="22"/>
          <w:szCs w:val="22"/>
        </w:rPr>
        <w:footnoteRef/>
      </w:r>
      <w:r w:rsidRPr="00904A3B">
        <w:rPr>
          <w:rFonts w:ascii="Times New Roman" w:hAnsi="Times New Roman"/>
          <w:sz w:val="22"/>
          <w:szCs w:val="22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CB6C02" w:rsidRDefault="00510DC4" w:rsidP="00B4012A">
      <w:pPr>
        <w:pStyle w:val="aa"/>
        <w:ind w:firstLine="567"/>
        <w:jc w:val="both"/>
      </w:pPr>
      <w:r w:rsidRPr="00904A3B">
        <w:rPr>
          <w:rStyle w:val="ac"/>
          <w:rFonts w:ascii="Times New Roman" w:hAnsi="Times New Roman"/>
          <w:sz w:val="22"/>
          <w:szCs w:val="22"/>
        </w:rPr>
        <w:footnoteRef/>
      </w:r>
      <w:r w:rsidRPr="00904A3B">
        <w:rPr>
          <w:rFonts w:ascii="Times New Roman" w:hAnsi="Times New Roman"/>
          <w:sz w:val="22"/>
          <w:szCs w:val="22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7" w:history="1">
        <w:r w:rsidRPr="00501588">
          <w:rPr>
            <w:rStyle w:val="a6"/>
            <w:rFonts w:ascii="Times New Roman" w:hAnsi="Times New Roman"/>
            <w:b w:val="0"/>
            <w:color w:val="auto"/>
            <w:sz w:val="22"/>
            <w:szCs w:val="22"/>
          </w:rPr>
          <w:t>курсу</w:t>
        </w:r>
      </w:hyperlink>
      <w:r w:rsidRPr="00904A3B">
        <w:rPr>
          <w:rFonts w:ascii="Times New Roman" w:hAnsi="Times New Roman"/>
          <w:sz w:val="22"/>
          <w:szCs w:val="22"/>
        </w:rPr>
        <w:t>Банка России на отчетную дату.</w:t>
      </w:r>
    </w:p>
  </w:footnote>
  <w:footnote w:id="30">
    <w:p w:rsidR="00510DC4" w:rsidRDefault="00510DC4" w:rsidP="00B4012A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904A3B">
        <w:rPr>
          <w:rStyle w:val="ac"/>
          <w:rFonts w:ascii="Times New Roman" w:hAnsi="Times New Roman"/>
          <w:sz w:val="22"/>
          <w:szCs w:val="22"/>
        </w:rPr>
        <w:footnoteRef/>
      </w:r>
      <w:r w:rsidRPr="00904A3B">
        <w:rPr>
          <w:rFonts w:ascii="Times New Roman" w:hAnsi="Times New Roman"/>
          <w:sz w:val="22"/>
          <w:szCs w:val="22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1588" w:rsidRDefault="00501588" w:rsidP="00B4012A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B6C02" w:rsidRDefault="00501588" w:rsidP="00C87F1C">
      <w:pPr>
        <w:pStyle w:val="aa"/>
        <w:ind w:firstLine="567"/>
        <w:jc w:val="center"/>
      </w:pP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 w:rsidR="00C87F1C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vanish/>
          <w:sz w:val="22"/>
          <w:szCs w:val="22"/>
        </w:rPr>
        <w:t>словия обязательс</w:t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C4" w:rsidRDefault="00510DC4">
    <w:pPr>
      <w:pStyle w:val="af0"/>
      <w:jc w:val="center"/>
    </w:pPr>
  </w:p>
  <w:p w:rsidR="00510DC4" w:rsidRDefault="00510DC4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numRestart w:val="eachSect"/>
    <w:endnote w:id="0"/>
    <w:endnote w:id="1"/>
  </w:endnotePr>
  <w:compat>
    <w:useFELayout/>
  </w:compat>
  <w:rsids>
    <w:rsidRoot w:val="00E16806"/>
    <w:rsid w:val="00007037"/>
    <w:rsid w:val="00014D72"/>
    <w:rsid w:val="000333FC"/>
    <w:rsid w:val="0008785A"/>
    <w:rsid w:val="000D3BAF"/>
    <w:rsid w:val="00157339"/>
    <w:rsid w:val="0016715C"/>
    <w:rsid w:val="00177007"/>
    <w:rsid w:val="001949DE"/>
    <w:rsid w:val="00196E1D"/>
    <w:rsid w:val="001F2876"/>
    <w:rsid w:val="001F3738"/>
    <w:rsid w:val="00264434"/>
    <w:rsid w:val="00297A7F"/>
    <w:rsid w:val="002B54FA"/>
    <w:rsid w:val="002D4664"/>
    <w:rsid w:val="00352E2F"/>
    <w:rsid w:val="00362DAC"/>
    <w:rsid w:val="00373026"/>
    <w:rsid w:val="003735C1"/>
    <w:rsid w:val="00382D15"/>
    <w:rsid w:val="00391809"/>
    <w:rsid w:val="003C6C4C"/>
    <w:rsid w:val="003D7B06"/>
    <w:rsid w:val="003E4701"/>
    <w:rsid w:val="00407828"/>
    <w:rsid w:val="004344DB"/>
    <w:rsid w:val="00435EA5"/>
    <w:rsid w:val="00437DF9"/>
    <w:rsid w:val="00464E3D"/>
    <w:rsid w:val="00472D68"/>
    <w:rsid w:val="00487738"/>
    <w:rsid w:val="004932CB"/>
    <w:rsid w:val="004A67B7"/>
    <w:rsid w:val="004E07AD"/>
    <w:rsid w:val="004F5C18"/>
    <w:rsid w:val="004F654B"/>
    <w:rsid w:val="00501588"/>
    <w:rsid w:val="00505B5E"/>
    <w:rsid w:val="00505BCB"/>
    <w:rsid w:val="00510DC4"/>
    <w:rsid w:val="00511D26"/>
    <w:rsid w:val="00531D2D"/>
    <w:rsid w:val="00542832"/>
    <w:rsid w:val="00550258"/>
    <w:rsid w:val="00573321"/>
    <w:rsid w:val="00576F7C"/>
    <w:rsid w:val="00581D92"/>
    <w:rsid w:val="00592A0C"/>
    <w:rsid w:val="005C007E"/>
    <w:rsid w:val="005D647F"/>
    <w:rsid w:val="005E11B1"/>
    <w:rsid w:val="005E196B"/>
    <w:rsid w:val="006803B9"/>
    <w:rsid w:val="006A5AF9"/>
    <w:rsid w:val="006B575D"/>
    <w:rsid w:val="006E4567"/>
    <w:rsid w:val="00723885"/>
    <w:rsid w:val="007417D0"/>
    <w:rsid w:val="00742F01"/>
    <w:rsid w:val="00784191"/>
    <w:rsid w:val="007923F7"/>
    <w:rsid w:val="007B1196"/>
    <w:rsid w:val="007C3E8F"/>
    <w:rsid w:val="007D5B2F"/>
    <w:rsid w:val="0081089C"/>
    <w:rsid w:val="00811412"/>
    <w:rsid w:val="0083108C"/>
    <w:rsid w:val="00852A8C"/>
    <w:rsid w:val="008827E3"/>
    <w:rsid w:val="008A3392"/>
    <w:rsid w:val="008C7665"/>
    <w:rsid w:val="008E6D12"/>
    <w:rsid w:val="00904A3B"/>
    <w:rsid w:val="00923EA7"/>
    <w:rsid w:val="00937614"/>
    <w:rsid w:val="0096307E"/>
    <w:rsid w:val="009731D6"/>
    <w:rsid w:val="00990F1E"/>
    <w:rsid w:val="00995D74"/>
    <w:rsid w:val="009B4696"/>
    <w:rsid w:val="009B49F1"/>
    <w:rsid w:val="00A07510"/>
    <w:rsid w:val="00A20F26"/>
    <w:rsid w:val="00A30930"/>
    <w:rsid w:val="00A5076F"/>
    <w:rsid w:val="00A57CA1"/>
    <w:rsid w:val="00A77E9F"/>
    <w:rsid w:val="00A817D0"/>
    <w:rsid w:val="00AA4AFF"/>
    <w:rsid w:val="00AB60F8"/>
    <w:rsid w:val="00AC02B5"/>
    <w:rsid w:val="00AC197C"/>
    <w:rsid w:val="00AC60AA"/>
    <w:rsid w:val="00AD4635"/>
    <w:rsid w:val="00AE1987"/>
    <w:rsid w:val="00B02974"/>
    <w:rsid w:val="00B37993"/>
    <w:rsid w:val="00B4012A"/>
    <w:rsid w:val="00B53353"/>
    <w:rsid w:val="00B5687F"/>
    <w:rsid w:val="00B576B0"/>
    <w:rsid w:val="00B630DA"/>
    <w:rsid w:val="00B843A3"/>
    <w:rsid w:val="00B84D74"/>
    <w:rsid w:val="00B85BA6"/>
    <w:rsid w:val="00B87CAE"/>
    <w:rsid w:val="00BA1315"/>
    <w:rsid w:val="00BB0A2C"/>
    <w:rsid w:val="00BD1574"/>
    <w:rsid w:val="00BE1651"/>
    <w:rsid w:val="00BF312A"/>
    <w:rsid w:val="00C2380B"/>
    <w:rsid w:val="00C50083"/>
    <w:rsid w:val="00C617A2"/>
    <w:rsid w:val="00C71C4D"/>
    <w:rsid w:val="00C87F1C"/>
    <w:rsid w:val="00C92116"/>
    <w:rsid w:val="00CA2CD1"/>
    <w:rsid w:val="00CA71CB"/>
    <w:rsid w:val="00CA7C9F"/>
    <w:rsid w:val="00CB6C02"/>
    <w:rsid w:val="00CC0334"/>
    <w:rsid w:val="00CE028B"/>
    <w:rsid w:val="00CE2DE7"/>
    <w:rsid w:val="00D13FE4"/>
    <w:rsid w:val="00D55C64"/>
    <w:rsid w:val="00D61896"/>
    <w:rsid w:val="00D62A65"/>
    <w:rsid w:val="00D64594"/>
    <w:rsid w:val="00DA6B20"/>
    <w:rsid w:val="00DB057D"/>
    <w:rsid w:val="00DC7A42"/>
    <w:rsid w:val="00DD4B32"/>
    <w:rsid w:val="00E16806"/>
    <w:rsid w:val="00E3671A"/>
    <w:rsid w:val="00E4034C"/>
    <w:rsid w:val="00E72B18"/>
    <w:rsid w:val="00E91A56"/>
    <w:rsid w:val="00EE6900"/>
    <w:rsid w:val="00F031D4"/>
    <w:rsid w:val="00F3063A"/>
    <w:rsid w:val="00F3372D"/>
    <w:rsid w:val="00F46FAF"/>
    <w:rsid w:val="00F571FC"/>
    <w:rsid w:val="00F86844"/>
    <w:rsid w:val="00F91766"/>
    <w:rsid w:val="00FB2C1F"/>
    <w:rsid w:val="00FC571A"/>
    <w:rsid w:val="00FF3235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392"/>
  </w:style>
  <w:style w:type="paragraph" w:styleId="1">
    <w:name w:val="heading 1"/>
    <w:basedOn w:val="a"/>
    <w:next w:val="a"/>
    <w:link w:val="10"/>
    <w:uiPriority w:val="99"/>
    <w:qFormat/>
    <w:rsid w:val="00BB0A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0A2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E16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1680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D4635"/>
    <w:pPr>
      <w:ind w:left="720"/>
      <w:contextualSpacing/>
    </w:pPr>
  </w:style>
  <w:style w:type="character" w:customStyle="1" w:styleId="a5">
    <w:name w:val="Цветовое выделение"/>
    <w:uiPriority w:val="99"/>
    <w:rsid w:val="00BB0A2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BB0A2C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B0A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B0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B0A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F287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F2876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2876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37DF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437DF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37DF9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37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73026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37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73026"/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1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10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9125295CC2D60033F47599CF6408B2BB8469309C3EC6CE0B2DC7280A388F872E2BF6A4FD7FA18N0P8G" TargetMode="External"/><Relationship Id="rId13" Type="http://schemas.openxmlformats.org/officeDocument/2006/relationships/hyperlink" Target="consultantplus://offline/ref=E52007D648D706469D8184923DD48D3E534A6084A85D5B20987E9382A4FCE0CAF6D6726CAC8A3169tDR7G" TargetMode="External"/><Relationship Id="rId18" Type="http://schemas.openxmlformats.org/officeDocument/2006/relationships/hyperlink" Target="consultantplus://offline/ref=DD8B212246F95C49D30783DEAAC44DC601E52471BA49E272B86C71E6917190254FFF86FBFA59A010DFt8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A459125295CC2D60033F47599CF6408B2BB8469309C3EC6CE0B2DC7280A388F872E2BF6A4FD7FA18N0P8G" TargetMode="External"/><Relationship Id="rId12" Type="http://schemas.openxmlformats.org/officeDocument/2006/relationships/hyperlink" Target="consultantplus://offline/ref=B12D7E2787723AEA0633134B454624F0DCB71DDAA9C1A76BAA26B14DA60B46E7C138808C952B6D55XCt7G" TargetMode="External"/><Relationship Id="rId17" Type="http://schemas.openxmlformats.org/officeDocument/2006/relationships/hyperlink" Target="consultantplus://offline/ref=68B28DF2E4011CFC2CF5F545BC8E08B3B6FE9B440C97734BB72CD485DF47185B8AA37F6E1A0B6BB0F6CFr2d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2007D648D706469D8184923DD48D3E534A6084A85D5B20987E9382A4FCE0CAF6D6726CAC8A316BtDR9G" TargetMode="External"/><Relationship Id="rId20" Type="http://schemas.openxmlformats.org/officeDocument/2006/relationships/hyperlink" Target="consultantplus://offline/ref=DD8B212246F95C49D30783DEAAC44DC601E32976BE41E272B86C71E6917190254FFF86FBFA59A011DFtA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2D7E2787723AEA0633134B454624F0DCB71DDAA9C1A76BAA26B14DA60B46E7C138808C952B6D55XCt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2007D648D706469D8184923DD48D3E534A6084A85D5B20987E9382A4FCE0CAF6D6726CAC8A3168tDRD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2D7E2787723AEA0633134B454624F0DCB71DDAA9C1A76BAA26B14DA60B46E7C138808C952B6D55XCt9G" TargetMode="External"/><Relationship Id="rId19" Type="http://schemas.openxmlformats.org/officeDocument/2006/relationships/hyperlink" Target="consultantplus://offline/ref=DD8B212246F95C49D30783DEAAC44DC601E52471BA49E272B86C71E691D7t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2D7E2787723AEA0633134B454624F0DCB71DDAA9C1A76BAA26B14DA60B46E7C138808C952B6D54XCt6G" TargetMode="External"/><Relationship Id="rId14" Type="http://schemas.openxmlformats.org/officeDocument/2006/relationships/hyperlink" Target="consultantplus://offline/ref=E52007D648D706469D8184923DD48D3E534A6084A85D5B20987E9382A4FCE0CAF6D6726CAC8A3168tDRCG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70272954.41" TargetMode="External"/><Relationship Id="rId7" Type="http://schemas.openxmlformats.org/officeDocument/2006/relationships/hyperlink" Target="garantF1://7917.0" TargetMode="External"/><Relationship Id="rId2" Type="http://schemas.openxmlformats.org/officeDocument/2006/relationships/hyperlink" Target="consultantplus://offline/ref=C809958A8F8A9AD54C771E0D375BA0AA86622F6AF43AB4EEC9F9F90403BD0DD8E6D03D194A48B0F7uDY3H" TargetMode="External"/><Relationship Id="rId1" Type="http://schemas.openxmlformats.org/officeDocument/2006/relationships/hyperlink" Target="garantF1://7917.0" TargetMode="External"/><Relationship Id="rId6" Type="http://schemas.openxmlformats.org/officeDocument/2006/relationships/hyperlink" Target="garantF1://7917.0" TargetMode="External"/><Relationship Id="rId5" Type="http://schemas.openxmlformats.org/officeDocument/2006/relationships/hyperlink" Target="garantF1://7917.0" TargetMode="External"/><Relationship Id="rId4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112B-7A98-490E-8944-7BA03D43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2014-08-20T08:21:00Z</cp:lastPrinted>
  <dcterms:created xsi:type="dcterms:W3CDTF">2016-09-09T12:34:00Z</dcterms:created>
  <dcterms:modified xsi:type="dcterms:W3CDTF">2016-09-09T12:34:00Z</dcterms:modified>
</cp:coreProperties>
</file>